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36"/>
          <w:szCs w:val="36"/>
        </w:rPr>
      </w:pPr>
      <w:bookmarkStart w:id="1" w:name="_GoBack"/>
      <w:bookmarkEnd w:id="1"/>
      <w:r>
        <w:rPr>
          <w:rFonts w:hint="eastAsia" w:ascii="方正小标宋简体" w:eastAsia="方正小标宋简体"/>
          <w:color w:val="000000"/>
          <w:sz w:val="36"/>
          <w:szCs w:val="36"/>
        </w:rPr>
        <w:t>目  录</w:t>
      </w:r>
    </w:p>
    <w:p>
      <w:pPr>
        <w:snapToGrid w:val="0"/>
        <w:spacing w:line="280" w:lineRule="exact"/>
        <w:rPr>
          <w:rFonts w:ascii="仿宋_GB2312" w:eastAsia="仿宋_GB2312"/>
          <w:b/>
          <w:color w:val="000000"/>
          <w:sz w:val="32"/>
          <w:szCs w:val="32"/>
        </w:rPr>
      </w:pPr>
    </w:p>
    <w:p>
      <w:pPr>
        <w:snapToGrid w:val="0"/>
        <w:spacing w:line="480" w:lineRule="exact"/>
        <w:jc w:val="left"/>
        <w:rPr>
          <w:rFonts w:ascii="黑体" w:hAnsi="黑体" w:eastAsia="黑体"/>
          <w:color w:val="000000"/>
          <w:sz w:val="32"/>
          <w:szCs w:val="32"/>
        </w:rPr>
      </w:pPr>
      <w:r>
        <w:rPr>
          <w:rFonts w:hint="eastAsia" w:ascii="黑体" w:hAnsi="黑体" w:eastAsia="黑体"/>
          <w:color w:val="000000"/>
          <w:sz w:val="32"/>
          <w:szCs w:val="32"/>
        </w:rPr>
        <w:t>一、专业名称及代码</w:t>
      </w:r>
    </w:p>
    <w:p>
      <w:pPr>
        <w:snapToGrid w:val="0"/>
        <w:spacing w:line="480" w:lineRule="exact"/>
        <w:jc w:val="left"/>
        <w:rPr>
          <w:rFonts w:ascii="黑体" w:hAnsi="黑体" w:eastAsia="黑体"/>
          <w:sz w:val="32"/>
          <w:szCs w:val="32"/>
        </w:rPr>
      </w:pPr>
      <w:r>
        <w:rPr>
          <w:rFonts w:hint="eastAsia" w:ascii="黑体" w:hAnsi="黑体" w:eastAsia="黑体"/>
          <w:sz w:val="32"/>
          <w:szCs w:val="32"/>
        </w:rPr>
        <w:t>二、入学要求</w:t>
      </w:r>
    </w:p>
    <w:p>
      <w:pPr>
        <w:overflowPunct w:val="0"/>
        <w:adjustRightInd w:val="0"/>
        <w:snapToGrid w:val="0"/>
        <w:spacing w:line="480" w:lineRule="exact"/>
        <w:jc w:val="left"/>
        <w:outlineLvl w:val="0"/>
        <w:rPr>
          <w:rFonts w:ascii="黑体" w:hAnsi="黑体" w:eastAsia="黑体"/>
          <w:sz w:val="32"/>
          <w:szCs w:val="32"/>
        </w:rPr>
      </w:pPr>
      <w:r>
        <w:rPr>
          <w:rFonts w:hint="eastAsia" w:ascii="黑体" w:hAnsi="黑体" w:eastAsia="黑体"/>
          <w:sz w:val="32"/>
          <w:szCs w:val="32"/>
        </w:rPr>
        <w:t>三、修业年限</w:t>
      </w:r>
    </w:p>
    <w:p>
      <w:pPr>
        <w:snapToGrid w:val="0"/>
        <w:spacing w:line="480" w:lineRule="exact"/>
        <w:jc w:val="left"/>
        <w:rPr>
          <w:rFonts w:ascii="黑体" w:hAnsi="黑体" w:eastAsia="黑体"/>
          <w:sz w:val="32"/>
          <w:szCs w:val="32"/>
        </w:rPr>
      </w:pPr>
      <w:r>
        <w:rPr>
          <w:rFonts w:hint="eastAsia" w:ascii="黑体" w:hAnsi="黑体" w:eastAsia="黑体"/>
          <w:sz w:val="32"/>
          <w:szCs w:val="32"/>
        </w:rPr>
        <w:t>四、职业面向</w:t>
      </w:r>
    </w:p>
    <w:p>
      <w:pPr>
        <w:snapToGrid w:val="0"/>
        <w:spacing w:line="480" w:lineRule="exact"/>
        <w:jc w:val="left"/>
        <w:rPr>
          <w:rFonts w:ascii="黑体" w:hAnsi="黑体" w:eastAsia="黑体"/>
          <w:color w:val="000000"/>
          <w:sz w:val="32"/>
          <w:szCs w:val="32"/>
        </w:rPr>
      </w:pPr>
      <w:r>
        <w:rPr>
          <w:rFonts w:hint="eastAsia" w:ascii="黑体" w:hAnsi="黑体" w:eastAsia="黑体"/>
          <w:sz w:val="32"/>
          <w:szCs w:val="32"/>
        </w:rPr>
        <w:t>五、培养目标及规</w:t>
      </w:r>
      <w:r>
        <w:rPr>
          <w:rFonts w:hint="eastAsia" w:ascii="黑体" w:hAnsi="黑体" w:eastAsia="黑体"/>
          <w:color w:val="000000"/>
          <w:sz w:val="32"/>
          <w:szCs w:val="32"/>
        </w:rPr>
        <w:t>格</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（一）培养目标</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（二）培养规格</w:t>
      </w:r>
    </w:p>
    <w:p>
      <w:pPr>
        <w:snapToGrid w:val="0"/>
        <w:spacing w:line="480" w:lineRule="exact"/>
        <w:jc w:val="left"/>
        <w:rPr>
          <w:rFonts w:ascii="黑体" w:hAnsi="黑体" w:eastAsia="黑体"/>
          <w:color w:val="000000"/>
          <w:sz w:val="32"/>
          <w:szCs w:val="32"/>
        </w:rPr>
      </w:pPr>
      <w:r>
        <w:rPr>
          <w:rFonts w:hint="eastAsia" w:ascii="黑体" w:hAnsi="黑体" w:eastAsia="黑体"/>
          <w:color w:val="000000"/>
          <w:sz w:val="32"/>
          <w:szCs w:val="32"/>
        </w:rPr>
        <w:t>六、课程设置及要求</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（一）公共基础课程</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（二）专业（技能）课程</w:t>
      </w:r>
    </w:p>
    <w:p>
      <w:pPr>
        <w:snapToGrid w:val="0"/>
        <w:spacing w:line="480" w:lineRule="exact"/>
        <w:jc w:val="left"/>
        <w:rPr>
          <w:rFonts w:ascii="黑体" w:hAnsi="黑体" w:eastAsia="黑体"/>
          <w:color w:val="000000"/>
          <w:sz w:val="32"/>
          <w:szCs w:val="32"/>
        </w:rPr>
      </w:pPr>
      <w:r>
        <w:rPr>
          <w:rFonts w:hint="eastAsia" w:ascii="黑体" w:hAnsi="黑体" w:eastAsia="黑体"/>
          <w:color w:val="000000"/>
          <w:sz w:val="32"/>
          <w:szCs w:val="32"/>
        </w:rPr>
        <w:t>七、教学进程总体安排</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（一）公共基础课程教学进程表</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（二）专业（技术）课程教学进程表</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（三）周课时统计表</w:t>
      </w:r>
    </w:p>
    <w:p>
      <w:pPr>
        <w:snapToGrid w:val="0"/>
        <w:spacing w:line="480" w:lineRule="exact"/>
        <w:ind w:firstLine="640" w:firstLineChars="200"/>
        <w:jc w:val="left"/>
      </w:pPr>
      <w:r>
        <w:rPr>
          <w:rFonts w:hint="eastAsia" w:ascii="仿宋_GB2312" w:hAnsi="黑体" w:eastAsia="仿宋_GB2312"/>
          <w:color w:val="000000"/>
          <w:sz w:val="32"/>
          <w:szCs w:val="32"/>
        </w:rPr>
        <w:t>（四）各类课程学时分配表</w:t>
      </w:r>
    </w:p>
    <w:p>
      <w:pPr>
        <w:snapToGrid w:val="0"/>
        <w:spacing w:line="480" w:lineRule="exact"/>
        <w:jc w:val="left"/>
        <w:rPr>
          <w:rFonts w:ascii="黑体" w:hAnsi="黑体" w:eastAsia="黑体"/>
          <w:color w:val="000000"/>
          <w:sz w:val="32"/>
          <w:szCs w:val="32"/>
        </w:rPr>
      </w:pPr>
      <w:r>
        <w:rPr>
          <w:rFonts w:hint="eastAsia" w:ascii="黑体" w:hAnsi="黑体" w:eastAsia="黑体"/>
          <w:color w:val="000000"/>
          <w:sz w:val="32"/>
          <w:szCs w:val="32"/>
        </w:rPr>
        <w:t>八、实施保障</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（一）师资队伍</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（二）教学设施</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（三）教学资源</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（四）教学方法</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（五）学习评价</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（六）质量管理</w:t>
      </w:r>
    </w:p>
    <w:p>
      <w:pPr>
        <w:snapToGrid w:val="0"/>
        <w:spacing w:line="480" w:lineRule="exact"/>
        <w:jc w:val="left"/>
        <w:rPr>
          <w:rFonts w:ascii="黑体" w:hAnsi="黑体" w:eastAsia="黑体"/>
          <w:color w:val="000000"/>
          <w:sz w:val="32"/>
          <w:szCs w:val="32"/>
        </w:rPr>
      </w:pPr>
      <w:r>
        <w:rPr>
          <w:rFonts w:hint="eastAsia" w:ascii="黑体" w:hAnsi="黑体" w:eastAsia="黑体"/>
          <w:color w:val="000000"/>
          <w:sz w:val="32"/>
          <w:szCs w:val="32"/>
        </w:rPr>
        <w:t>九、毕业要求</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（一）学分</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（二）计算机能力要求</w:t>
      </w:r>
    </w:p>
    <w:p>
      <w:pPr>
        <w:snapToGrid w:val="0"/>
        <w:spacing w:line="48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（三）职业资格证书或“1+X”证书</w:t>
      </w:r>
    </w:p>
    <w:p>
      <w:pPr>
        <w:snapToGrid w:val="0"/>
        <w:spacing w:line="480" w:lineRule="exact"/>
        <w:ind w:firstLine="640" w:firstLineChars="200"/>
        <w:jc w:val="left"/>
        <w:rPr>
          <w:rFonts w:ascii="仿宋_GB2312" w:hAnsi="黑体" w:eastAsia="黑体"/>
          <w:color w:val="000000"/>
          <w:sz w:val="32"/>
          <w:szCs w:val="32"/>
        </w:rPr>
      </w:pPr>
      <w:r>
        <w:rPr>
          <w:rFonts w:hint="eastAsia" w:ascii="黑体" w:hAnsi="黑体" w:eastAsia="黑体"/>
          <w:color w:val="000000"/>
          <w:sz w:val="32"/>
          <w:szCs w:val="32"/>
        </w:rPr>
        <w:t>十、附录</w:t>
      </w:r>
    </w:p>
    <w:p>
      <w:pPr>
        <w:snapToGrid w:val="0"/>
        <w:spacing w:line="480" w:lineRule="exact"/>
        <w:rPr>
          <w:rFonts w:ascii="黑体" w:hAnsi="黑体" w:eastAsia="黑体"/>
          <w:color w:val="000000"/>
          <w:sz w:val="32"/>
          <w:szCs w:val="32"/>
        </w:rPr>
      </w:pPr>
    </w:p>
    <w:p>
      <w:pPr>
        <w:snapToGrid w:val="0"/>
        <w:spacing w:line="560" w:lineRule="exact"/>
        <w:rPr>
          <w:rFonts w:ascii="黑体" w:eastAsia="黑体"/>
          <w:b/>
          <w:color w:val="000000"/>
          <w:sz w:val="28"/>
          <w:szCs w:val="28"/>
        </w:rPr>
      </w:pPr>
    </w:p>
    <w:p>
      <w:pPr>
        <w:snapToGrid w:val="0"/>
        <w:rPr>
          <w:rFonts w:ascii="黑体" w:eastAsia="黑体"/>
          <w:b/>
          <w:color w:val="000000"/>
          <w:sz w:val="28"/>
          <w:szCs w:val="28"/>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spacing w:line="360" w:lineRule="auto"/>
        <w:rPr>
          <w:rFonts w:ascii="黑体" w:eastAsia="黑体"/>
          <w:color w:val="000000"/>
          <w:sz w:val="30"/>
          <w:szCs w:val="30"/>
        </w:rPr>
      </w:pPr>
    </w:p>
    <w:p>
      <w:pPr>
        <w:rPr>
          <w:rFonts w:ascii="方正小标宋简体" w:eastAsia="方正小标宋简体"/>
          <w:color w:val="000000"/>
          <w:sz w:val="36"/>
          <w:szCs w:val="36"/>
        </w:rPr>
      </w:pPr>
      <w:r>
        <w:br w:type="page"/>
      </w:r>
    </w:p>
    <w:p>
      <w:pPr>
        <w:spacing w:line="360" w:lineRule="auto"/>
        <w:jc w:val="center"/>
        <w:rPr>
          <w:rFonts w:ascii="方正小标宋简体" w:eastAsia="方正小标宋简体"/>
          <w:color w:val="000000"/>
          <w:sz w:val="36"/>
          <w:szCs w:val="36"/>
        </w:rPr>
      </w:pPr>
      <w:r>
        <w:rPr>
          <w:rFonts w:hint="eastAsia" w:ascii="方正小标宋简体" w:eastAsia="方正小标宋简体"/>
          <w:color w:val="000000"/>
          <w:sz w:val="36"/>
          <w:szCs w:val="36"/>
        </w:rPr>
        <w:t>高职专科  软件技术  专业人才培养方案</w:t>
      </w:r>
    </w:p>
    <w:p>
      <w:pPr>
        <w:spacing w:line="300" w:lineRule="exact"/>
        <w:rPr>
          <w:color w:val="000000"/>
          <w:sz w:val="24"/>
        </w:rPr>
      </w:pPr>
      <w:r>
        <w:rPr>
          <w:rFonts w:hint="eastAsia"/>
          <w:color w:val="000000"/>
          <w:sz w:val="24"/>
        </w:rPr>
        <w:t xml:space="preserve">    </w:t>
      </w: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一、专业名称及代码</w:t>
      </w:r>
    </w:p>
    <w:p>
      <w:pPr>
        <w:spacing w:line="360" w:lineRule="auto"/>
        <w:ind w:firstLine="480" w:firstLineChars="200"/>
        <w:rPr>
          <w:rFonts w:ascii="宋体" w:hAnsi="宋体"/>
          <w:color w:val="000000"/>
          <w:sz w:val="24"/>
        </w:rPr>
      </w:pPr>
      <w:r>
        <w:rPr>
          <w:rFonts w:hint="eastAsia" w:ascii="宋体" w:hAnsi="宋体"/>
          <w:color w:val="000000"/>
          <w:sz w:val="24"/>
        </w:rPr>
        <w:t>软件技术（专业代码：</w:t>
      </w:r>
      <w:r>
        <w:rPr>
          <w:rFonts w:hint="eastAsia" w:ascii="宋体" w:hAnsi="宋体"/>
          <w:sz w:val="24"/>
        </w:rPr>
        <w:t>51020</w:t>
      </w:r>
      <w:r>
        <w:rPr>
          <w:rFonts w:ascii="宋体" w:hAnsi="宋体"/>
          <w:sz w:val="24"/>
        </w:rPr>
        <w:t>3</w:t>
      </w:r>
      <w:r>
        <w:rPr>
          <w:rFonts w:hint="eastAsia" w:ascii="宋体" w:hAnsi="宋体"/>
          <w:color w:val="000000"/>
          <w:sz w:val="24"/>
        </w:rPr>
        <w:t>）</w:t>
      </w: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二、入学要求</w:t>
      </w:r>
    </w:p>
    <w:p>
      <w:pPr>
        <w:spacing w:line="360" w:lineRule="auto"/>
        <w:ind w:firstLine="480" w:firstLineChars="200"/>
        <w:rPr>
          <w:rFonts w:ascii="宋体" w:hAnsi="宋体"/>
          <w:color w:val="000000"/>
          <w:sz w:val="24"/>
        </w:rPr>
      </w:pPr>
      <w:r>
        <w:rPr>
          <w:rFonts w:hint="eastAsia" w:ascii="宋体" w:hAnsi="宋体"/>
          <w:color w:val="000000"/>
          <w:sz w:val="24"/>
        </w:rPr>
        <w:t>高中阶段教育毕业生或具有同等学力者。</w:t>
      </w: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三、修业年限</w:t>
      </w:r>
    </w:p>
    <w:p>
      <w:pPr>
        <w:spacing w:line="360" w:lineRule="auto"/>
        <w:ind w:firstLine="480" w:firstLineChars="200"/>
        <w:rPr>
          <w:rFonts w:ascii="宋体" w:hAnsi="宋体"/>
          <w:color w:val="000000"/>
          <w:sz w:val="24"/>
        </w:rPr>
      </w:pPr>
      <w:r>
        <w:rPr>
          <w:rFonts w:hint="eastAsia" w:ascii="宋体" w:hAnsi="宋体"/>
          <w:color w:val="000000"/>
          <w:sz w:val="24"/>
        </w:rPr>
        <w:t>基本学制3年。</w:t>
      </w: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四、职业面向</w:t>
      </w:r>
    </w:p>
    <w:p>
      <w:pPr>
        <w:pStyle w:val="2"/>
        <w:ind w:firstLine="480"/>
        <w:jc w:val="center"/>
        <w:rPr>
          <w:rFonts w:ascii="宋体" w:hAnsi="宋体"/>
          <w:color w:val="000000"/>
          <w:kern w:val="2"/>
          <w:sz w:val="24"/>
          <w:szCs w:val="24"/>
        </w:rPr>
      </w:pPr>
      <w:r>
        <w:rPr>
          <w:rFonts w:hint="eastAsia" w:ascii="宋体" w:hAnsi="宋体"/>
          <w:color w:val="000000"/>
          <w:kern w:val="2"/>
          <w:sz w:val="24"/>
          <w:szCs w:val="24"/>
        </w:rPr>
        <w:t>表4-1 职业面向表</w:t>
      </w:r>
    </w:p>
    <w:tbl>
      <w:tblPr>
        <w:tblStyle w:val="15"/>
        <w:tblpPr w:leftFromText="180" w:rightFromText="180" w:vertAnchor="text" w:horzAnchor="margin" w:tblpXSpec="center" w:tblpY="67"/>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895"/>
        <w:gridCol w:w="993"/>
        <w:gridCol w:w="1984"/>
        <w:gridCol w:w="567"/>
        <w:gridCol w:w="1129"/>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914" w:type="dxa"/>
            <w:vAlign w:val="center"/>
          </w:tcPr>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所属专业大类(代码)</w:t>
            </w:r>
          </w:p>
        </w:tc>
        <w:tc>
          <w:tcPr>
            <w:tcW w:w="895" w:type="dxa"/>
            <w:vAlign w:val="center"/>
          </w:tcPr>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所属专业类</w:t>
            </w:r>
          </w:p>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(代码)</w:t>
            </w:r>
          </w:p>
        </w:tc>
        <w:tc>
          <w:tcPr>
            <w:tcW w:w="993" w:type="dxa"/>
            <w:vAlign w:val="center"/>
          </w:tcPr>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对应</w:t>
            </w:r>
          </w:p>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行业</w:t>
            </w:r>
          </w:p>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(代码)</w:t>
            </w:r>
          </w:p>
        </w:tc>
        <w:tc>
          <w:tcPr>
            <w:tcW w:w="1984" w:type="dxa"/>
            <w:vAlign w:val="center"/>
          </w:tcPr>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主要职业类别</w:t>
            </w:r>
          </w:p>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(代码)</w:t>
            </w:r>
          </w:p>
        </w:tc>
        <w:tc>
          <w:tcPr>
            <w:tcW w:w="1696" w:type="dxa"/>
            <w:gridSpan w:val="2"/>
            <w:vAlign w:val="center"/>
          </w:tcPr>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主要岗位类别(或技术领域)</w:t>
            </w:r>
          </w:p>
        </w:tc>
        <w:tc>
          <w:tcPr>
            <w:tcW w:w="2273" w:type="dxa"/>
            <w:vAlign w:val="center"/>
          </w:tcPr>
          <w:p>
            <w:pPr>
              <w:ind w:left="-90"/>
              <w:jc w:val="center"/>
              <w:rPr>
                <w:rFonts w:ascii="仿宋" w:hAnsi="仿宋" w:eastAsia="仿宋" w:cs="仿宋"/>
                <w:color w:val="000000"/>
                <w:kern w:val="0"/>
                <w:sz w:val="24"/>
              </w:rPr>
            </w:pPr>
            <w:r>
              <w:rPr>
                <w:rFonts w:hint="eastAsia" w:ascii="仿宋" w:hAnsi="仿宋" w:eastAsia="仿宋" w:cs="仿宋"/>
                <w:color w:val="000000"/>
                <w:kern w:val="0"/>
                <w:sz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trPr>
        <w:tc>
          <w:tcPr>
            <w:tcW w:w="914" w:type="dxa"/>
            <w:vMerge w:val="restart"/>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电子与 </w:t>
            </w:r>
          </w:p>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信息大 </w:t>
            </w:r>
          </w:p>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类（51） </w:t>
            </w:r>
          </w:p>
          <w:p>
            <w:pPr>
              <w:ind w:left="-90"/>
              <w:rPr>
                <w:rFonts w:ascii="仿宋" w:hAnsi="仿宋" w:eastAsia="仿宋" w:cs="仿宋"/>
                <w:color w:val="000000"/>
                <w:kern w:val="0"/>
                <w:sz w:val="24"/>
              </w:rPr>
            </w:pPr>
          </w:p>
        </w:tc>
        <w:tc>
          <w:tcPr>
            <w:tcW w:w="895" w:type="dxa"/>
            <w:vMerge w:val="restart"/>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计算机 </w:t>
            </w:r>
          </w:p>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类 </w:t>
            </w:r>
          </w:p>
          <w:p>
            <w:pPr>
              <w:ind w:left="-90"/>
              <w:rPr>
                <w:rFonts w:ascii="仿宋" w:hAnsi="仿宋" w:eastAsia="仿宋" w:cs="仿宋"/>
                <w:color w:val="000000"/>
                <w:kern w:val="0"/>
                <w:sz w:val="24"/>
              </w:rPr>
            </w:pPr>
            <w:r>
              <w:rPr>
                <w:rFonts w:hint="eastAsia" w:ascii="仿宋" w:hAnsi="仿宋" w:eastAsia="仿宋" w:cs="仿宋"/>
                <w:color w:val="000000"/>
                <w:kern w:val="0"/>
                <w:sz w:val="24"/>
              </w:rPr>
              <w:t>（5102）</w:t>
            </w:r>
          </w:p>
          <w:p>
            <w:pPr>
              <w:ind w:left="-90"/>
              <w:rPr>
                <w:rFonts w:ascii="仿宋" w:hAnsi="仿宋" w:eastAsia="仿宋" w:cs="仿宋"/>
                <w:color w:val="000000"/>
                <w:kern w:val="0"/>
                <w:sz w:val="24"/>
              </w:rPr>
            </w:pPr>
          </w:p>
        </w:tc>
        <w:tc>
          <w:tcPr>
            <w:tcW w:w="993" w:type="dxa"/>
            <w:vMerge w:val="restart"/>
            <w:vAlign w:val="center"/>
          </w:tcPr>
          <w:p>
            <w:pPr>
              <w:ind w:left="-90"/>
              <w:rPr>
                <w:rFonts w:ascii="仿宋" w:hAnsi="仿宋" w:eastAsia="仿宋" w:cs="仿宋"/>
                <w:color w:val="000000"/>
                <w:kern w:val="0"/>
                <w:sz w:val="24"/>
              </w:rPr>
            </w:pPr>
          </w:p>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软件和 </w:t>
            </w:r>
          </w:p>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信息技 </w:t>
            </w:r>
          </w:p>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术服务 </w:t>
            </w:r>
          </w:p>
          <w:p>
            <w:pPr>
              <w:ind w:left="-90"/>
              <w:rPr>
                <w:rFonts w:ascii="仿宋" w:hAnsi="仿宋" w:eastAsia="仿宋" w:cs="仿宋"/>
                <w:color w:val="000000"/>
                <w:kern w:val="0"/>
                <w:sz w:val="24"/>
              </w:rPr>
            </w:pPr>
            <w:r>
              <w:rPr>
                <w:rFonts w:hint="eastAsia" w:ascii="仿宋" w:hAnsi="仿宋" w:eastAsia="仿宋" w:cs="仿宋"/>
                <w:color w:val="000000"/>
                <w:kern w:val="0"/>
                <w:sz w:val="24"/>
              </w:rPr>
              <w:t>业（65）</w:t>
            </w:r>
          </w:p>
          <w:p>
            <w:pPr>
              <w:ind w:left="-90"/>
              <w:rPr>
                <w:rFonts w:ascii="仿宋" w:hAnsi="仿宋" w:eastAsia="仿宋" w:cs="仿宋"/>
                <w:color w:val="000000"/>
                <w:kern w:val="0"/>
                <w:sz w:val="24"/>
              </w:rPr>
            </w:pPr>
          </w:p>
        </w:tc>
        <w:tc>
          <w:tcPr>
            <w:tcW w:w="1984" w:type="dxa"/>
            <w:vMerge w:val="restart"/>
            <w:vAlign w:val="center"/>
          </w:tcPr>
          <w:p>
            <w:pPr>
              <w:ind w:left="-90"/>
              <w:jc w:val="left"/>
              <w:rPr>
                <w:rFonts w:ascii="仿宋" w:hAnsi="仿宋" w:eastAsia="仿宋" w:cs="仿宋"/>
                <w:color w:val="000000"/>
                <w:kern w:val="0"/>
                <w:sz w:val="24"/>
              </w:rPr>
            </w:pPr>
            <w:r>
              <w:rPr>
                <w:rFonts w:hint="eastAsia" w:ascii="仿宋" w:hAnsi="仿宋" w:eastAsia="仿宋" w:cs="仿宋"/>
                <w:color w:val="000000"/>
                <w:kern w:val="0"/>
                <w:sz w:val="24"/>
              </w:rPr>
              <w:t>计算机软件工程技术人员（2-02-10-03）、计算机程序设员（4-04-05-01）、计算机软件测</w:t>
            </w:r>
          </w:p>
          <w:p>
            <w:pPr>
              <w:ind w:left="-90"/>
              <w:rPr>
                <w:rFonts w:ascii="仿宋" w:hAnsi="仿宋" w:eastAsia="仿宋" w:cs="仿宋"/>
                <w:color w:val="000000"/>
                <w:kern w:val="0"/>
                <w:sz w:val="24"/>
              </w:rPr>
            </w:pPr>
            <w:r>
              <w:rPr>
                <w:rFonts w:hint="eastAsia" w:ascii="仿宋" w:hAnsi="仿宋" w:eastAsia="仿宋" w:cs="仿宋"/>
                <w:color w:val="000000"/>
                <w:kern w:val="0"/>
                <w:sz w:val="24"/>
              </w:rPr>
              <w:t>试员（4-04-05-02）</w:t>
            </w:r>
          </w:p>
        </w:tc>
        <w:tc>
          <w:tcPr>
            <w:tcW w:w="567" w:type="dxa"/>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初级就业岗位</w:t>
            </w:r>
          </w:p>
        </w:tc>
        <w:tc>
          <w:tcPr>
            <w:tcW w:w="1129" w:type="dxa"/>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软件开发</w:t>
            </w:r>
          </w:p>
          <w:p>
            <w:pPr>
              <w:ind w:left="-90"/>
              <w:rPr>
                <w:rFonts w:ascii="仿宋" w:hAnsi="仿宋" w:eastAsia="仿宋" w:cs="仿宋"/>
                <w:color w:val="000000"/>
                <w:kern w:val="0"/>
                <w:sz w:val="24"/>
              </w:rPr>
            </w:pPr>
            <w:r>
              <w:rPr>
                <w:rFonts w:hint="eastAsia" w:ascii="仿宋" w:hAnsi="仿宋" w:eastAsia="仿宋" w:cs="仿宋"/>
                <w:color w:val="000000"/>
                <w:kern w:val="0"/>
                <w:sz w:val="24"/>
              </w:rPr>
              <w:t>软件测试</w:t>
            </w:r>
          </w:p>
          <w:p>
            <w:pPr>
              <w:ind w:left="-90"/>
              <w:rPr>
                <w:rFonts w:ascii="仿宋" w:hAnsi="仿宋" w:eastAsia="仿宋" w:cs="仿宋"/>
                <w:color w:val="000000"/>
                <w:kern w:val="0"/>
                <w:sz w:val="24"/>
              </w:rPr>
            </w:pPr>
            <w:r>
              <w:rPr>
                <w:rFonts w:hint="eastAsia" w:ascii="仿宋" w:hAnsi="仿宋" w:eastAsia="仿宋" w:cs="仿宋"/>
                <w:color w:val="000000"/>
                <w:kern w:val="0"/>
                <w:sz w:val="24"/>
              </w:rPr>
              <w:t>Web 前端开发</w:t>
            </w:r>
          </w:p>
          <w:p>
            <w:pPr>
              <w:ind w:left="-90"/>
              <w:rPr>
                <w:rFonts w:ascii="仿宋" w:hAnsi="仿宋" w:eastAsia="仿宋" w:cs="仿宋"/>
                <w:color w:val="000000"/>
                <w:kern w:val="0"/>
                <w:sz w:val="24"/>
              </w:rPr>
            </w:pPr>
            <w:r>
              <w:rPr>
                <w:rFonts w:hint="eastAsia" w:ascii="仿宋" w:hAnsi="仿宋" w:eastAsia="仿宋" w:cs="仿宋"/>
                <w:color w:val="000000"/>
                <w:kern w:val="0"/>
                <w:sz w:val="24"/>
              </w:rPr>
              <w:t>软件技术支持</w:t>
            </w:r>
          </w:p>
          <w:p>
            <w:pPr>
              <w:ind w:left="-90"/>
              <w:rPr>
                <w:rFonts w:ascii="仿宋" w:hAnsi="仿宋" w:eastAsia="仿宋" w:cs="仿宋"/>
                <w:color w:val="000000"/>
                <w:kern w:val="0"/>
                <w:sz w:val="24"/>
              </w:rPr>
            </w:pPr>
            <w:r>
              <w:rPr>
                <w:rFonts w:hint="eastAsia" w:ascii="仿宋" w:hAnsi="仿宋" w:eastAsia="仿宋" w:cs="仿宋"/>
                <w:color w:val="000000"/>
                <w:kern w:val="0"/>
                <w:sz w:val="24"/>
              </w:rPr>
              <w:t xml:space="preserve">数据库运维 </w:t>
            </w:r>
          </w:p>
        </w:tc>
        <w:tc>
          <w:tcPr>
            <w:tcW w:w="2273" w:type="dxa"/>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JAVA 应用开发、JavaWeb 应用开发、Python程序开发、Web 应用软件测试、移动应用软件测试、移动应用开发、安卓应用开发、Web 前端开发职业技能等级证书（中级）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trPr>
        <w:tc>
          <w:tcPr>
            <w:tcW w:w="914" w:type="dxa"/>
            <w:vMerge w:val="continue"/>
            <w:vAlign w:val="center"/>
          </w:tcPr>
          <w:p>
            <w:pPr>
              <w:ind w:left="-90"/>
              <w:rPr>
                <w:rFonts w:ascii="仿宋" w:hAnsi="仿宋" w:eastAsia="仿宋" w:cs="仿宋"/>
                <w:color w:val="000000"/>
                <w:kern w:val="0"/>
                <w:sz w:val="24"/>
              </w:rPr>
            </w:pPr>
          </w:p>
        </w:tc>
        <w:tc>
          <w:tcPr>
            <w:tcW w:w="895" w:type="dxa"/>
            <w:vMerge w:val="continue"/>
            <w:vAlign w:val="center"/>
          </w:tcPr>
          <w:p>
            <w:pPr>
              <w:ind w:left="-90"/>
              <w:rPr>
                <w:rFonts w:ascii="仿宋" w:hAnsi="仿宋" w:eastAsia="仿宋" w:cs="仿宋"/>
                <w:color w:val="000000"/>
                <w:kern w:val="0"/>
                <w:sz w:val="24"/>
              </w:rPr>
            </w:pPr>
          </w:p>
        </w:tc>
        <w:tc>
          <w:tcPr>
            <w:tcW w:w="993" w:type="dxa"/>
            <w:vMerge w:val="continue"/>
            <w:vAlign w:val="center"/>
          </w:tcPr>
          <w:p>
            <w:pPr>
              <w:ind w:left="-90"/>
              <w:rPr>
                <w:rFonts w:ascii="仿宋" w:hAnsi="仿宋" w:eastAsia="仿宋" w:cs="仿宋"/>
                <w:color w:val="000000"/>
                <w:kern w:val="0"/>
                <w:sz w:val="24"/>
              </w:rPr>
            </w:pPr>
          </w:p>
        </w:tc>
        <w:tc>
          <w:tcPr>
            <w:tcW w:w="1984" w:type="dxa"/>
            <w:vMerge w:val="continue"/>
            <w:vAlign w:val="center"/>
          </w:tcPr>
          <w:p>
            <w:pPr>
              <w:ind w:left="-90"/>
              <w:rPr>
                <w:rFonts w:ascii="仿宋" w:hAnsi="仿宋" w:eastAsia="仿宋" w:cs="仿宋"/>
                <w:color w:val="000000"/>
                <w:kern w:val="0"/>
                <w:sz w:val="24"/>
              </w:rPr>
            </w:pPr>
          </w:p>
        </w:tc>
        <w:tc>
          <w:tcPr>
            <w:tcW w:w="567" w:type="dxa"/>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发 展 就业岗位</w:t>
            </w:r>
          </w:p>
        </w:tc>
        <w:tc>
          <w:tcPr>
            <w:tcW w:w="1129" w:type="dxa"/>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大数据处理</w:t>
            </w:r>
          </w:p>
        </w:tc>
        <w:tc>
          <w:tcPr>
            <w:tcW w:w="2273" w:type="dxa"/>
            <w:vAlign w:val="center"/>
          </w:tcPr>
          <w:p>
            <w:pPr>
              <w:ind w:left="-90"/>
              <w:rPr>
                <w:rFonts w:ascii="仿宋" w:hAnsi="仿宋" w:eastAsia="仿宋" w:cs="仿宋"/>
                <w:color w:val="000000"/>
                <w:kern w:val="0"/>
                <w:sz w:val="24"/>
              </w:rPr>
            </w:pPr>
            <w:r>
              <w:rPr>
                <w:rFonts w:hint="eastAsia" w:ascii="仿宋" w:hAnsi="仿宋" w:eastAsia="仿宋" w:cs="仿宋"/>
                <w:color w:val="000000"/>
                <w:kern w:val="0"/>
                <w:sz w:val="24"/>
              </w:rPr>
              <w:t>Web 前端开发、JAVA</w:t>
            </w:r>
          </w:p>
          <w:p>
            <w:pPr>
              <w:ind w:left="-90"/>
              <w:rPr>
                <w:rFonts w:ascii="仿宋" w:hAnsi="仿宋" w:eastAsia="仿宋" w:cs="仿宋"/>
                <w:color w:val="000000"/>
                <w:kern w:val="0"/>
                <w:sz w:val="24"/>
              </w:rPr>
            </w:pPr>
            <w:r>
              <w:rPr>
                <w:rFonts w:hint="eastAsia" w:ascii="仿宋" w:hAnsi="仿宋" w:eastAsia="仿宋" w:cs="仿宋"/>
                <w:color w:val="000000"/>
                <w:kern w:val="0"/>
                <w:sz w:val="24"/>
              </w:rPr>
              <w:t>应用开发、Java Web</w:t>
            </w:r>
          </w:p>
          <w:p>
            <w:pPr>
              <w:ind w:left="-90"/>
              <w:rPr>
                <w:rFonts w:ascii="仿宋" w:hAnsi="仿宋" w:eastAsia="仿宋" w:cs="仿宋"/>
                <w:color w:val="000000"/>
                <w:kern w:val="0"/>
                <w:sz w:val="24"/>
              </w:rPr>
            </w:pPr>
            <w:r>
              <w:rPr>
                <w:rFonts w:hint="eastAsia" w:ascii="仿宋" w:hAnsi="仿宋" w:eastAsia="仿宋" w:cs="仿宋"/>
                <w:color w:val="000000"/>
                <w:kern w:val="0"/>
                <w:sz w:val="24"/>
              </w:rPr>
              <w:t>应用开发、Web 应用软件测试、移动应用开发、安卓应用开发、移动应用软件测试、Python 程序开发职业技能等级证书（高级）</w:t>
            </w:r>
          </w:p>
        </w:tc>
      </w:tr>
    </w:tbl>
    <w:p>
      <w:pPr>
        <w:spacing w:line="360" w:lineRule="auto"/>
        <w:rPr>
          <w:rFonts w:ascii="黑体" w:hAnsi="黑体" w:eastAsia="黑体"/>
          <w:b/>
          <w:bCs/>
          <w:color w:val="000000"/>
          <w:sz w:val="28"/>
          <w:szCs w:val="28"/>
        </w:rPr>
      </w:pP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五、培养目标与培养规格</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（一）培养目标</w:t>
      </w:r>
    </w:p>
    <w:p>
      <w:pPr>
        <w:spacing w:line="360" w:lineRule="auto"/>
        <w:ind w:firstLine="480" w:firstLineChars="200"/>
        <w:rPr>
          <w:rFonts w:ascii="宋体" w:hAnsi="宋体"/>
          <w:color w:val="000000"/>
          <w:sz w:val="24"/>
        </w:rPr>
      </w:pPr>
      <w:r>
        <w:rPr>
          <w:rFonts w:hint="eastAsia" w:ascii="宋体" w:hAnsi="宋体"/>
          <w:color w:val="000000"/>
          <w:sz w:val="24"/>
        </w:rPr>
        <w:t>本专业培养思想政治坚定、德技并修、德智体美劳全面发展，适应软件行业生产、建设、管理、服务一线需要，具有一定的科学文化水平，良好的人文素养、职业道德和创新意识，精益求精的工匠精神，较强的就业能力和可持续发展的能力，掌握软件技术专业的基本知识和主要技术技能，面向软件和信息技术服务行业的计算机软件工程技术人员、计算机程序设计员、计算机软件测试员等</w:t>
      </w:r>
    </w:p>
    <w:p>
      <w:pPr>
        <w:spacing w:line="360" w:lineRule="auto"/>
        <w:ind w:firstLine="480" w:firstLineChars="200"/>
        <w:rPr>
          <w:rFonts w:ascii="宋体" w:hAnsi="宋体"/>
          <w:color w:val="000000"/>
          <w:sz w:val="24"/>
        </w:rPr>
      </w:pPr>
      <w:r>
        <w:rPr>
          <w:rFonts w:hint="eastAsia" w:ascii="宋体" w:hAnsi="宋体"/>
          <w:color w:val="000000"/>
          <w:sz w:val="24"/>
        </w:rPr>
        <w:t>职业群，能够从事软件项目开发、软件测试、Web 前端开发、软件技术支持、数据库运维等领域的高素质复合型技术技能人才。。</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（二）培养规格</w:t>
      </w:r>
    </w:p>
    <w:p>
      <w:pPr>
        <w:spacing w:line="360" w:lineRule="auto"/>
        <w:ind w:firstLine="480" w:firstLineChars="200"/>
        <w:rPr>
          <w:rFonts w:ascii="宋体" w:hAnsi="宋体"/>
          <w:color w:val="000000"/>
          <w:sz w:val="24"/>
        </w:rPr>
      </w:pPr>
      <w:r>
        <w:rPr>
          <w:rFonts w:hint="eastAsia" w:ascii="宋体" w:hAnsi="宋体"/>
          <w:color w:val="000000"/>
          <w:sz w:val="24"/>
        </w:rPr>
        <w:t>本专业在软件应用软件开发、软件系统运维、软件测试为发展方向，培养软件设计与开发软硬兼备的高技能人才。</w:t>
      </w:r>
    </w:p>
    <w:p>
      <w:pPr>
        <w:spacing w:line="360" w:lineRule="auto"/>
        <w:ind w:firstLine="480" w:firstLineChars="200"/>
        <w:rPr>
          <w:rFonts w:ascii="宋体" w:hAnsi="宋体"/>
          <w:color w:val="FF0000"/>
          <w:sz w:val="24"/>
        </w:rPr>
      </w:pPr>
      <w:r>
        <w:rPr>
          <w:rFonts w:hint="eastAsia" w:ascii="宋体" w:hAnsi="宋体"/>
          <w:color w:val="FF0000"/>
          <w:sz w:val="24"/>
        </w:rPr>
        <w:t>1.素质方面</w:t>
      </w:r>
    </w:p>
    <w:p>
      <w:pPr>
        <w:spacing w:line="360" w:lineRule="auto"/>
        <w:ind w:firstLine="480" w:firstLineChars="200"/>
        <w:rPr>
          <w:rFonts w:ascii="宋体" w:hAnsi="宋体"/>
          <w:color w:val="000000"/>
          <w:sz w:val="24"/>
        </w:rPr>
      </w:pPr>
      <w:r>
        <w:rPr>
          <w:rFonts w:hint="eastAsia" w:ascii="宋体" w:hAnsi="宋体"/>
          <w:color w:val="000000"/>
          <w:sz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宋体" w:hAnsi="宋体"/>
          <w:color w:val="000000"/>
          <w:sz w:val="24"/>
        </w:rPr>
      </w:pPr>
      <w:r>
        <w:rPr>
          <w:rFonts w:hint="eastAsia" w:ascii="宋体" w:hAnsi="宋体"/>
          <w:color w:val="000000"/>
          <w:sz w:val="24"/>
        </w:rPr>
        <w:t>（2）崇尚宪法、遵法守纪、崇德向善、诚实守信、尊重生命、热爱劳动，履行道德准则和行为规范，具有社会责任感和社会参与意识；</w:t>
      </w:r>
    </w:p>
    <w:p>
      <w:pPr>
        <w:spacing w:line="360" w:lineRule="auto"/>
        <w:ind w:firstLine="480" w:firstLineChars="200"/>
        <w:rPr>
          <w:rFonts w:ascii="宋体" w:hAnsi="宋体"/>
          <w:color w:val="000000"/>
          <w:sz w:val="24"/>
        </w:rPr>
      </w:pPr>
      <w:r>
        <w:rPr>
          <w:rFonts w:hint="eastAsia" w:ascii="宋体" w:hAnsi="宋体"/>
          <w:color w:val="000000"/>
          <w:sz w:val="24"/>
        </w:rPr>
        <w:t>（3）具有质量意识、环保意识、安全意识、信息素养、工匠精神、创新思维；</w:t>
      </w:r>
    </w:p>
    <w:p>
      <w:pPr>
        <w:spacing w:line="360" w:lineRule="auto"/>
        <w:ind w:firstLine="480" w:firstLineChars="200"/>
        <w:rPr>
          <w:rFonts w:ascii="宋体" w:hAnsi="宋体"/>
          <w:color w:val="000000"/>
          <w:sz w:val="24"/>
        </w:rPr>
      </w:pPr>
      <w:r>
        <w:rPr>
          <w:rFonts w:hint="eastAsia" w:ascii="宋体" w:hAnsi="宋体"/>
          <w:color w:val="000000"/>
          <w:sz w:val="24"/>
        </w:rPr>
        <w:t>（4）勇于奋斗、乐观向上，具有自我管理能力、职业生涯规划的意识，有较强的集体意识和团队合作精神；</w:t>
      </w:r>
    </w:p>
    <w:p>
      <w:pPr>
        <w:spacing w:line="360" w:lineRule="auto"/>
        <w:ind w:firstLine="480" w:firstLineChars="200"/>
        <w:rPr>
          <w:rFonts w:ascii="宋体" w:hAnsi="宋体"/>
          <w:color w:val="000000"/>
          <w:sz w:val="24"/>
        </w:rPr>
      </w:pPr>
      <w:r>
        <w:rPr>
          <w:rFonts w:hint="eastAsia" w:ascii="宋体" w:hAnsi="宋体"/>
          <w:color w:val="000000"/>
          <w:sz w:val="24"/>
        </w:rPr>
        <w:t>（5）具有健康的体魄、心理和健全的人格，掌握基本运动知识和1~2项运动技能，养成良好的健身与卫生习惯，以及良好的行为习惯；</w:t>
      </w:r>
    </w:p>
    <w:p>
      <w:pPr>
        <w:spacing w:line="360" w:lineRule="auto"/>
        <w:ind w:firstLine="480" w:firstLineChars="200"/>
        <w:rPr>
          <w:rFonts w:ascii="宋体" w:hAnsi="宋体"/>
          <w:color w:val="000000"/>
          <w:sz w:val="24"/>
        </w:rPr>
      </w:pPr>
      <w:r>
        <w:rPr>
          <w:rFonts w:hint="eastAsia" w:ascii="宋体" w:hAnsi="宋体"/>
          <w:color w:val="000000"/>
          <w:sz w:val="24"/>
        </w:rPr>
        <w:t>（6）具有一定的审美和人文素养，能够形成1~2项艺术特长或爱好。</w:t>
      </w:r>
    </w:p>
    <w:p>
      <w:pPr>
        <w:spacing w:line="360" w:lineRule="auto"/>
        <w:ind w:firstLine="480" w:firstLineChars="200"/>
        <w:rPr>
          <w:rFonts w:ascii="宋体" w:hAnsi="宋体"/>
          <w:color w:val="FF0000"/>
          <w:sz w:val="24"/>
        </w:rPr>
      </w:pPr>
      <w:r>
        <w:rPr>
          <w:rFonts w:hint="eastAsia" w:ascii="宋体" w:hAnsi="宋体"/>
          <w:color w:val="FF0000"/>
          <w:sz w:val="24"/>
        </w:rPr>
        <w:t>2.知识方面</w:t>
      </w:r>
    </w:p>
    <w:p>
      <w:pPr>
        <w:spacing w:line="360" w:lineRule="auto"/>
        <w:ind w:firstLine="480" w:firstLineChars="200"/>
        <w:rPr>
          <w:rFonts w:ascii="宋体" w:hAnsi="宋体"/>
          <w:sz w:val="24"/>
        </w:rPr>
      </w:pPr>
      <w:r>
        <w:rPr>
          <w:rFonts w:hint="eastAsia" w:ascii="宋体" w:hAnsi="宋体"/>
          <w:sz w:val="24"/>
        </w:rPr>
        <w:t>（1）掌握必备的思想政治理论、科学文化基础知识和中华优秀传统文化知识；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）掌握与本专业相关的法律法规以及环境保护、安全消防、文明生产、信息安全等知识；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）掌握面向对象程序设计的基础理论知识；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）掌握数据库设计与应用的技术和方法；</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）掌握Web前端开发及UI设计的方法；</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）掌握主流软件开发平台相关知识；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）掌握软件测试技术和方法；</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）了解软件项目开发与管理知识；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）了解软件开发相关国家标准和国际标准；</w:t>
      </w:r>
    </w:p>
    <w:p>
      <w:pPr>
        <w:spacing w:line="360" w:lineRule="auto"/>
        <w:ind w:firstLine="480" w:firstLineChars="200"/>
        <w:rPr>
          <w:rFonts w:ascii="宋体" w:hAnsi="宋体"/>
          <w:color w:val="FF0000"/>
          <w:sz w:val="24"/>
        </w:rPr>
      </w:pPr>
      <w:r>
        <w:rPr>
          <w:rFonts w:hint="eastAsia" w:ascii="宋体" w:hAnsi="宋体"/>
          <w:color w:val="FF0000"/>
          <w:sz w:val="24"/>
        </w:rPr>
        <w:t>3.能力方面</w:t>
      </w:r>
    </w:p>
    <w:p>
      <w:pPr>
        <w:spacing w:line="360" w:lineRule="auto"/>
        <w:ind w:firstLine="480" w:firstLineChars="200"/>
        <w:rPr>
          <w:rFonts w:ascii="宋体" w:hAnsi="宋体"/>
          <w:sz w:val="24"/>
        </w:rPr>
      </w:pPr>
      <w:r>
        <w:rPr>
          <w:rFonts w:hint="eastAsia" w:ascii="宋体" w:hAnsi="宋体"/>
          <w:sz w:val="24"/>
        </w:rPr>
        <w:t>（1）具备数据库设计与应用、计算机系统操作等能力；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）具备简单算法分析与应用能力；</w:t>
      </w:r>
    </w:p>
    <w:p>
      <w:pPr>
        <w:spacing w:line="360" w:lineRule="auto"/>
        <w:ind w:firstLine="480" w:firstLineChars="200"/>
        <w:rPr>
          <w:rFonts w:ascii="宋体" w:hAnsi="宋体"/>
          <w:sz w:val="24"/>
        </w:rPr>
      </w:pPr>
      <w:r>
        <w:rPr>
          <w:rFonts w:hint="eastAsia" w:ascii="宋体" w:hAnsi="宋体"/>
          <w:sz w:val="24"/>
        </w:rPr>
        <w:t>（3）具备软件界面设计的能力；</w:t>
      </w:r>
    </w:p>
    <w:p>
      <w:pPr>
        <w:spacing w:line="360" w:lineRule="auto"/>
        <w:ind w:firstLine="480" w:firstLineChars="200"/>
        <w:rPr>
          <w:rFonts w:ascii="宋体" w:hAnsi="宋体"/>
          <w:sz w:val="24"/>
        </w:rPr>
      </w:pPr>
      <w:r>
        <w:rPr>
          <w:rFonts w:hint="eastAsia" w:ascii="宋体" w:hAnsi="宋体"/>
          <w:sz w:val="24"/>
        </w:rPr>
        <w:t>（4）具备软件设计、开发、测试等能力；</w:t>
      </w:r>
    </w:p>
    <w:p>
      <w:pPr>
        <w:spacing w:line="360" w:lineRule="auto"/>
        <w:ind w:firstLine="480" w:firstLineChars="200"/>
        <w:rPr>
          <w:rFonts w:ascii="宋体" w:hAnsi="宋体"/>
          <w:sz w:val="24"/>
        </w:rPr>
      </w:pPr>
      <w:r>
        <w:rPr>
          <w:rFonts w:hint="eastAsia" w:ascii="宋体" w:hAnsi="宋体"/>
          <w:sz w:val="24"/>
        </w:rPr>
        <w:t>（5）具备软件安装、实施与运维服务能力；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）具有软件项目文档的撰写能力；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）具有软件售后技术支持能力；</w:t>
      </w:r>
    </w:p>
    <w:p>
      <w:pPr>
        <w:spacing w:line="360" w:lineRule="auto"/>
        <w:ind w:firstLine="480" w:firstLineChars="200"/>
        <w:rPr>
          <w:rFonts w:ascii="宋体" w:hAnsi="宋体"/>
          <w:sz w:val="24"/>
        </w:rPr>
      </w:pPr>
      <w:r>
        <w:rPr>
          <w:rFonts w:hint="eastAsia" w:ascii="宋体" w:hAnsi="宋体"/>
          <w:sz w:val="24"/>
        </w:rPr>
        <w:t>（8）具有探究学习、终身学习和可持续发展的能力；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）具有对软件产品应用、行业技术发展进行调研与分析的能力，初步具备企业级应用系统开发能力。</w:t>
      </w:r>
    </w:p>
    <w:p>
      <w:pPr>
        <w:spacing w:line="360" w:lineRule="auto"/>
        <w:rPr>
          <w:rFonts w:ascii="黑体" w:hAnsi="黑体" w:eastAsia="黑体"/>
          <w:b/>
          <w:bCs/>
          <w:color w:val="FF0000"/>
          <w:sz w:val="28"/>
          <w:szCs w:val="28"/>
        </w:rPr>
      </w:pPr>
      <w:r>
        <w:rPr>
          <w:rFonts w:hint="eastAsia" w:ascii="黑体" w:hAnsi="黑体" w:eastAsia="黑体"/>
          <w:b/>
          <w:bCs/>
          <w:color w:val="FF0000"/>
          <w:sz w:val="28"/>
          <w:szCs w:val="28"/>
        </w:rPr>
        <w:t>六、课程设置及要求</w:t>
      </w:r>
    </w:p>
    <w:p>
      <w:pPr>
        <w:spacing w:line="360" w:lineRule="auto"/>
        <w:ind w:firstLine="480" w:firstLineChars="200"/>
        <w:rPr>
          <w:rFonts w:ascii="宋体" w:hAnsi="宋体"/>
          <w:sz w:val="24"/>
        </w:rPr>
      </w:pPr>
      <w:r>
        <w:rPr>
          <w:rFonts w:hint="eastAsia" w:ascii="宋体" w:hAnsi="宋体"/>
          <w:sz w:val="24"/>
        </w:rPr>
        <w:t>主要包括公共基础课程和专业（技能）课程。</w:t>
      </w:r>
    </w:p>
    <w:p>
      <w:pPr>
        <w:numPr>
          <w:ilvl w:val="0"/>
          <w:numId w:val="1"/>
        </w:numPr>
        <w:spacing w:line="360" w:lineRule="auto"/>
        <w:rPr>
          <w:rFonts w:ascii="宋体" w:hAnsi="宋体"/>
          <w:sz w:val="24"/>
        </w:rPr>
      </w:pPr>
      <w:r>
        <w:rPr>
          <w:rFonts w:hint="eastAsia" w:ascii="宋体" w:hAnsi="宋体"/>
          <w:sz w:val="24"/>
        </w:rPr>
        <w:t>列示专业课程体系说明及课程体系结构。</w:t>
      </w:r>
    </w:p>
    <w:p>
      <w:pPr>
        <w:spacing w:line="360" w:lineRule="auto"/>
        <w:jc w:val="center"/>
        <w:rPr>
          <w:rFonts w:ascii="宋体" w:hAnsi="宋体"/>
          <w:sz w:val="24"/>
        </w:rPr>
      </w:pPr>
      <w:r>
        <w:rPr>
          <w:rFonts w:hint="eastAsia" w:ascii="宋体" w:hAnsi="宋体"/>
          <w:sz w:val="24"/>
        </w:rPr>
        <w:t>本专业以“课岗证赛融通”为课程体系建设思路，以Web应用软件测试岗位工作内容为情景，以职业技能大赛项目为载体，职业技能鉴定为方法。以企业对本专业人才的需求为依据，构建适应高等职业教育特点的培养方案，创建“一体两翼、双轨并行、四段递进”的培养模式：以专业能力培养为主体，以社会能力、方法能力培养为两翼，校企共同设计、实施与评价，在学院与各企业建设平台下，实施专业与企业之“双轨并行”，遵循能力递进的人才培养规律，实施“职业基本能力、职业核心能力、职业拓展能力、顶岗工作能力”递进的四阶段人才培养。</w:t>
      </w:r>
    </w:p>
    <w:p>
      <w:pPr>
        <w:pStyle w:val="2"/>
        <w:ind w:firstLine="400"/>
        <w:jc w:val="center"/>
      </w:pPr>
      <w:r>
        <w:drawing>
          <wp:inline distT="0" distB="0" distL="0" distR="0">
            <wp:extent cx="4163060" cy="3429000"/>
            <wp:effectExtent l="0" t="0" r="889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4163372" cy="3429000"/>
                    </a:xfrm>
                    <a:prstGeom prst="rect">
                      <a:avLst/>
                    </a:prstGeom>
                  </pic:spPr>
                </pic:pic>
              </a:graphicData>
            </a:graphic>
          </wp:inline>
        </w:drawing>
      </w:r>
    </w:p>
    <w:p>
      <w:pPr>
        <w:pStyle w:val="2"/>
        <w:jc w:val="center"/>
        <w:rPr>
          <w:rFonts w:ascii="宋体" w:hAnsi="宋体"/>
          <w:color w:val="000000"/>
          <w:kern w:val="2"/>
          <w:sz w:val="21"/>
          <w:szCs w:val="21"/>
        </w:rPr>
      </w:pPr>
      <w:r>
        <w:rPr>
          <w:rFonts w:hint="eastAsia" w:ascii="宋体" w:hAnsi="宋体"/>
          <w:color w:val="000000"/>
          <w:kern w:val="2"/>
          <w:sz w:val="21"/>
          <w:szCs w:val="21"/>
        </w:rPr>
        <w:t>图6-1 专业课程体系</w:t>
      </w:r>
    </w:p>
    <w:p>
      <w:pPr>
        <w:numPr>
          <w:ilvl w:val="0"/>
          <w:numId w:val="1"/>
        </w:numPr>
        <w:spacing w:line="460" w:lineRule="exact"/>
        <w:rPr>
          <w:rFonts w:ascii="宋体" w:hAnsi="宋体"/>
          <w:sz w:val="24"/>
        </w:rPr>
      </w:pPr>
      <w:r>
        <w:rPr>
          <w:rFonts w:hint="eastAsia" w:ascii="宋体" w:hAnsi="宋体"/>
          <w:sz w:val="24"/>
        </w:rPr>
        <w:t>列示专业实践教学系统说明及实践教学体系或系统结构图。</w:t>
      </w:r>
    </w:p>
    <w:p>
      <w:pPr>
        <w:pStyle w:val="21"/>
        <w:ind w:left="141" w:leftChars="67" w:firstLine="0" w:firstLineChars="0"/>
        <w:jc w:val="center"/>
      </w:pPr>
      <w:r>
        <w:drawing>
          <wp:inline distT="0" distB="0" distL="0" distR="0">
            <wp:extent cx="3926205" cy="2522220"/>
            <wp:effectExtent l="0" t="0" r="0" b="0"/>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9" cstate="print"/>
                    <a:srcRect/>
                    <a:stretch>
                      <a:fillRect/>
                    </a:stretch>
                  </pic:blipFill>
                  <pic:spPr>
                    <a:xfrm>
                      <a:off x="0" y="0"/>
                      <a:ext cx="3926484" cy="2522220"/>
                    </a:xfrm>
                    <a:prstGeom prst="rect">
                      <a:avLst/>
                    </a:prstGeom>
                  </pic:spPr>
                </pic:pic>
              </a:graphicData>
            </a:graphic>
          </wp:inline>
        </w:drawing>
      </w:r>
    </w:p>
    <w:p>
      <w:pPr>
        <w:pStyle w:val="2"/>
        <w:jc w:val="center"/>
        <w:rPr>
          <w:rFonts w:ascii="宋体" w:hAnsi="宋体"/>
          <w:color w:val="000000"/>
          <w:kern w:val="2"/>
          <w:sz w:val="21"/>
          <w:szCs w:val="21"/>
        </w:rPr>
      </w:pPr>
      <w:r>
        <w:rPr>
          <w:rFonts w:hint="eastAsia" w:ascii="宋体" w:hAnsi="宋体"/>
          <w:color w:val="000000"/>
          <w:kern w:val="2"/>
          <w:sz w:val="21"/>
          <w:szCs w:val="21"/>
        </w:rPr>
        <w:t>图6-2 专业实践体系</w:t>
      </w:r>
    </w:p>
    <w:p>
      <w:pPr>
        <w:pStyle w:val="2"/>
        <w:ind w:firstLine="480"/>
        <w:jc w:val="center"/>
        <w:rPr>
          <w:rFonts w:ascii="宋体" w:hAnsi="宋体"/>
          <w:color w:val="000000"/>
          <w:kern w:val="2"/>
          <w:sz w:val="24"/>
          <w:szCs w:val="24"/>
        </w:rPr>
      </w:pP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 xml:space="preserve">（一）公共基础课程  </w:t>
      </w:r>
    </w:p>
    <w:p>
      <w:pPr>
        <w:spacing w:line="360" w:lineRule="auto"/>
        <w:ind w:firstLine="480" w:firstLineChars="200"/>
        <w:rPr>
          <w:rFonts w:ascii="仿宋_GB2312" w:eastAsia="仿宋_GB2312"/>
          <w:color w:val="000000"/>
          <w:sz w:val="32"/>
          <w:szCs w:val="32"/>
        </w:rPr>
      </w:pPr>
      <w:bookmarkStart w:id="0" w:name="_Hlk82159917"/>
      <w:r>
        <w:rPr>
          <w:rFonts w:hint="eastAsia" w:ascii="宋体" w:hAnsi="宋体"/>
          <w:color w:val="000000"/>
          <w:sz w:val="24"/>
        </w:rPr>
        <w:t>严格按照国家有关规定开齐开足公共基础课程。将思想政治理论课、中华优秀传统文化、体育、军事课、心理健康教育等课程列为公共基础必修课程，并将马克思主义理论类课程、党史国史、职业发展规划与就业指导、创新创业教育、信息技术、语文、数学、外语、健康教育、美育课程、职业素养等列为必修课或限定选修课。</w:t>
      </w:r>
    </w:p>
    <w:bookmarkEnd w:id="0"/>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（二）专业（技能）课程</w:t>
      </w:r>
    </w:p>
    <w:p>
      <w:pPr>
        <w:spacing w:line="360" w:lineRule="auto"/>
        <w:rPr>
          <w:rFonts w:ascii="宋体" w:hAnsi="宋体"/>
          <w:sz w:val="24"/>
        </w:rPr>
      </w:pPr>
      <w:r>
        <w:rPr>
          <w:rFonts w:hint="eastAsia" w:ascii="宋体" w:hAnsi="宋体"/>
          <w:sz w:val="24"/>
        </w:rPr>
        <w:t>1.《网页设计》课程（</w:t>
      </w:r>
      <w:r>
        <w:rPr>
          <w:rFonts w:ascii="宋体" w:hAnsi="宋体"/>
          <w:sz w:val="24"/>
        </w:rPr>
        <w:t>144</w:t>
      </w:r>
      <w:r>
        <w:rPr>
          <w:rFonts w:hint="eastAsia" w:ascii="宋体" w:hAnsi="宋体"/>
          <w:sz w:val="24"/>
        </w:rPr>
        <w:t>学时）</w:t>
      </w:r>
    </w:p>
    <w:p>
      <w:pPr>
        <w:pStyle w:val="2"/>
        <w:jc w:val="center"/>
      </w:pPr>
      <w:r>
        <w:rPr>
          <w:rFonts w:hint="eastAsia" w:ascii="宋体" w:hAnsi="宋体"/>
          <w:color w:val="000000"/>
          <w:kern w:val="2"/>
          <w:sz w:val="21"/>
          <w:szCs w:val="21"/>
        </w:rPr>
        <w:t>表6-1《</w:t>
      </w:r>
      <w:r>
        <w:rPr>
          <w:rFonts w:hint="eastAsia" w:ascii="宋体" w:hAnsi="宋体"/>
          <w:sz w:val="21"/>
          <w:szCs w:val="21"/>
        </w:rPr>
        <w:t>网页设计</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本套课程从HTML的基础入手，介绍HTML5</w:t>
            </w:r>
            <w:r>
              <w:rPr>
                <w:rFonts w:ascii="仿宋_GB2312" w:hAnsi="宋体" w:eastAsia="仿宋_GB2312"/>
                <w:szCs w:val="21"/>
              </w:rPr>
              <w:t>+CSS3</w:t>
            </w:r>
            <w:r>
              <w:rPr>
                <w:rFonts w:hint="eastAsia" w:ascii="仿宋_GB2312" w:hAnsi="宋体" w:eastAsia="仿宋_GB2312"/>
                <w:szCs w:val="21"/>
              </w:rPr>
              <w:t>的新特效，通过一系列任务实例，使得学生能手写HTML代码，综合JavaScript实现动感的HTML5网页。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916" w:type="dxa"/>
            <w:vAlign w:val="center"/>
          </w:tcPr>
          <w:p>
            <w:pPr>
              <w:rPr>
                <w:rFonts w:ascii="仿宋_GB2312" w:hAnsi="宋体" w:eastAsia="仿宋_GB2312"/>
                <w:szCs w:val="21"/>
              </w:rPr>
            </w:pPr>
            <w:r>
              <w:rPr>
                <w:rFonts w:hint="eastAsia" w:ascii="仿宋_GB2312" w:hAnsi="宋体" w:eastAsia="仿宋_GB2312"/>
                <w:szCs w:val="21"/>
              </w:rPr>
              <w:t>项目</w:t>
            </w:r>
          </w:p>
        </w:tc>
        <w:tc>
          <w:tcPr>
            <w:tcW w:w="3962"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
              </w:numPr>
              <w:ind w:left="0" w:firstLine="0"/>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项目一、网页制作基础知识（</w:t>
            </w:r>
            <w:r>
              <w:rPr>
                <w:rFonts w:ascii="仿宋_GB2312" w:hAnsi="宋体" w:eastAsia="仿宋_GB2312"/>
                <w:szCs w:val="21"/>
              </w:rPr>
              <w:t>4</w:t>
            </w:r>
            <w:r>
              <w:rPr>
                <w:rFonts w:hint="eastAsia" w:ascii="仿宋_GB2312" w:hAnsi="宋体" w:eastAsia="仿宋_GB2312"/>
                <w:szCs w:val="21"/>
              </w:rPr>
              <w:t>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了解Web基本概念</w:t>
            </w:r>
          </w:p>
          <w:p>
            <w:pPr>
              <w:pStyle w:val="33"/>
              <w:ind w:firstLine="0" w:firstLineChars="0"/>
              <w:rPr>
                <w:rFonts w:ascii="仿宋_GB2312" w:hAnsi="宋体" w:eastAsia="仿宋_GB2312"/>
                <w:szCs w:val="21"/>
              </w:rPr>
            </w:pPr>
            <w:r>
              <w:rPr>
                <w:rFonts w:hint="eastAsia" w:ascii="仿宋_GB2312" w:hAnsi="宋体" w:eastAsia="仿宋_GB2312"/>
                <w:szCs w:val="21"/>
              </w:rPr>
              <w:t>网页制作入门</w:t>
            </w:r>
          </w:p>
          <w:p>
            <w:pPr>
              <w:rPr>
                <w:rFonts w:ascii="仿宋_GB2312" w:hAnsi="宋体" w:eastAsia="仿宋_GB2312"/>
                <w:szCs w:val="21"/>
              </w:rPr>
            </w:pPr>
            <w:r>
              <w:rPr>
                <w:rFonts w:hint="eastAsia" w:ascii="仿宋_GB2312" w:hAnsi="宋体" w:eastAsia="仿宋_GB2312"/>
                <w:szCs w:val="21"/>
              </w:rPr>
              <w:t>网页编辑器的使用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项目二、旅游网站专题页的制作（</w:t>
            </w:r>
            <w:r>
              <w:rPr>
                <w:rFonts w:ascii="仿宋_GB2312" w:hAnsi="宋体" w:eastAsia="仿宋_GB2312"/>
                <w:szCs w:val="21"/>
              </w:rPr>
              <w:t>16</w:t>
            </w:r>
            <w:r>
              <w:rPr>
                <w:rFonts w:hint="eastAsia" w:ascii="仿宋_GB2312" w:hAnsi="宋体" w:eastAsia="仿宋_GB2312"/>
                <w:szCs w:val="21"/>
              </w:rPr>
              <w:t>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认识H</w:t>
            </w:r>
            <w:r>
              <w:rPr>
                <w:rFonts w:ascii="仿宋_GB2312" w:hAnsi="宋体" w:eastAsia="仿宋_GB2312"/>
                <w:szCs w:val="21"/>
              </w:rPr>
              <w:t>TML</w:t>
            </w:r>
          </w:p>
          <w:p>
            <w:pPr>
              <w:pStyle w:val="33"/>
              <w:ind w:firstLine="0" w:firstLineChars="0"/>
              <w:rPr>
                <w:rFonts w:ascii="仿宋_GB2312" w:hAnsi="宋体" w:eastAsia="仿宋_GB2312"/>
                <w:szCs w:val="21"/>
              </w:rPr>
            </w:pPr>
            <w:r>
              <w:rPr>
                <w:rFonts w:ascii="仿宋_GB2312" w:hAnsi="宋体" w:eastAsia="仿宋_GB2312"/>
                <w:szCs w:val="21"/>
              </w:rPr>
              <w:t>HTML</w:t>
            </w:r>
            <w:r>
              <w:rPr>
                <w:rFonts w:hint="eastAsia" w:ascii="仿宋_GB2312" w:hAnsi="宋体" w:eastAsia="仿宋_GB2312"/>
                <w:szCs w:val="21"/>
              </w:rPr>
              <w:t>文本控制标记</w:t>
            </w:r>
          </w:p>
          <w:p>
            <w:pPr>
              <w:pStyle w:val="33"/>
              <w:ind w:firstLine="0" w:firstLineChars="0"/>
              <w:rPr>
                <w:rFonts w:ascii="仿宋_GB2312" w:hAnsi="宋体" w:eastAsia="仿宋_GB2312"/>
                <w:szCs w:val="21"/>
              </w:rPr>
            </w:pPr>
            <w:r>
              <w:rPr>
                <w:rFonts w:hint="eastAsia" w:ascii="仿宋_GB2312" w:hAnsi="宋体" w:eastAsia="仿宋_GB2312"/>
                <w:szCs w:val="21"/>
              </w:rPr>
              <w:t>H</w:t>
            </w:r>
            <w:r>
              <w:rPr>
                <w:rFonts w:ascii="仿宋_GB2312" w:hAnsi="宋体" w:eastAsia="仿宋_GB2312"/>
                <w:szCs w:val="21"/>
              </w:rPr>
              <w:t>TML</w:t>
            </w:r>
            <w:r>
              <w:rPr>
                <w:rFonts w:hint="eastAsia" w:ascii="仿宋_GB2312" w:hAnsi="宋体" w:eastAsia="仿宋_GB2312"/>
                <w:szCs w:val="21"/>
              </w:rPr>
              <w:t>图像标记</w:t>
            </w:r>
          </w:p>
          <w:p>
            <w:pPr>
              <w:pStyle w:val="33"/>
              <w:ind w:firstLine="0" w:firstLineChars="0"/>
              <w:rPr>
                <w:rFonts w:ascii="仿宋_GB2312" w:hAnsi="宋体" w:eastAsia="仿宋_GB2312"/>
                <w:szCs w:val="21"/>
              </w:rPr>
            </w:pPr>
            <w:r>
              <w:rPr>
                <w:rFonts w:hint="eastAsia" w:ascii="仿宋_GB2312" w:hAnsi="宋体" w:eastAsia="仿宋_GB2312"/>
                <w:szCs w:val="21"/>
              </w:rPr>
              <w:t>网站搭建及页面布局</w:t>
            </w:r>
          </w:p>
          <w:p>
            <w:pPr>
              <w:pStyle w:val="33"/>
              <w:ind w:firstLine="0" w:firstLineChars="0"/>
              <w:rPr>
                <w:rFonts w:ascii="仿宋_GB2312" w:hAnsi="宋体" w:eastAsia="仿宋_GB2312"/>
                <w:szCs w:val="21"/>
              </w:rPr>
            </w:pPr>
            <w:r>
              <w:rPr>
                <w:rFonts w:hint="eastAsia" w:ascii="仿宋_GB2312" w:hAnsi="宋体" w:eastAsia="仿宋_GB2312"/>
                <w:szCs w:val="21"/>
              </w:rPr>
              <w:t>制作“头部”模块</w:t>
            </w:r>
          </w:p>
          <w:p>
            <w:pPr>
              <w:pStyle w:val="33"/>
              <w:ind w:firstLine="0" w:firstLineChars="0"/>
              <w:rPr>
                <w:rFonts w:ascii="仿宋_GB2312" w:hAnsi="宋体" w:eastAsia="仿宋_GB2312"/>
                <w:szCs w:val="21"/>
              </w:rPr>
            </w:pPr>
            <w:r>
              <w:rPr>
                <w:rFonts w:hint="eastAsia" w:ascii="仿宋_GB2312" w:hAnsi="宋体" w:eastAsia="仿宋_GB2312"/>
                <w:szCs w:val="21"/>
              </w:rPr>
              <w:t>制作“简介”模块</w:t>
            </w:r>
          </w:p>
          <w:p>
            <w:pPr>
              <w:pStyle w:val="33"/>
              <w:ind w:firstLine="0" w:firstLineChars="0"/>
              <w:rPr>
                <w:rFonts w:ascii="仿宋_GB2312" w:hAnsi="宋体" w:eastAsia="仿宋_GB2312"/>
                <w:szCs w:val="21"/>
              </w:rPr>
            </w:pPr>
            <w:r>
              <w:rPr>
                <w:rFonts w:hint="eastAsia" w:ascii="仿宋_GB2312" w:hAnsi="宋体" w:eastAsia="仿宋_GB2312"/>
                <w:szCs w:val="21"/>
              </w:rPr>
              <w:t>制作“推荐”模块</w:t>
            </w:r>
          </w:p>
          <w:p>
            <w:pPr>
              <w:pStyle w:val="33"/>
              <w:ind w:firstLine="0" w:firstLineChars="0"/>
              <w:rPr>
                <w:rFonts w:ascii="仿宋_GB2312" w:hAnsi="宋体" w:eastAsia="仿宋_GB2312"/>
                <w:szCs w:val="21"/>
              </w:rPr>
            </w:pPr>
            <w:r>
              <w:rPr>
                <w:rFonts w:hint="eastAsia" w:ascii="仿宋_GB2312" w:hAnsi="宋体" w:eastAsia="仿宋_GB2312"/>
                <w:szCs w:val="21"/>
              </w:rPr>
              <w:t>制作“评论”模块</w:t>
            </w:r>
          </w:p>
          <w:p>
            <w:pPr>
              <w:pStyle w:val="33"/>
              <w:ind w:firstLine="0" w:firstLineChars="0"/>
              <w:rPr>
                <w:rFonts w:ascii="仿宋_GB2312" w:hAnsi="宋体" w:eastAsia="仿宋_GB2312"/>
                <w:szCs w:val="21"/>
              </w:rPr>
            </w:pPr>
            <w:r>
              <w:rPr>
                <w:rFonts w:hint="eastAsia" w:ascii="仿宋_GB2312" w:hAnsi="宋体" w:eastAsia="仿宋_GB2312"/>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项目三、网上花店专题页制作（</w:t>
            </w:r>
            <w:r>
              <w:rPr>
                <w:rFonts w:ascii="仿宋_GB2312" w:hAnsi="宋体" w:eastAsia="仿宋_GB2312"/>
                <w:szCs w:val="21"/>
              </w:rPr>
              <w:t>12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C</w:t>
            </w:r>
            <w:r>
              <w:rPr>
                <w:rFonts w:ascii="仿宋_GB2312" w:hAnsi="宋体" w:eastAsia="仿宋_GB2312"/>
                <w:szCs w:val="21"/>
              </w:rPr>
              <w:t>SS</w:t>
            </w:r>
            <w:r>
              <w:rPr>
                <w:rFonts w:hint="eastAsia" w:ascii="仿宋_GB2312" w:hAnsi="宋体" w:eastAsia="仿宋_GB2312"/>
                <w:szCs w:val="21"/>
              </w:rPr>
              <w:t>核心基础</w:t>
            </w:r>
          </w:p>
          <w:p>
            <w:pPr>
              <w:rPr>
                <w:rFonts w:ascii="仿宋_GB2312" w:hAnsi="宋体" w:eastAsia="仿宋_GB2312"/>
                <w:szCs w:val="21"/>
              </w:rPr>
            </w:pPr>
            <w:r>
              <w:rPr>
                <w:rFonts w:hint="eastAsia" w:ascii="仿宋_GB2312" w:hAnsi="宋体" w:eastAsia="仿宋_GB2312"/>
                <w:szCs w:val="21"/>
              </w:rPr>
              <w:t>C</w:t>
            </w:r>
            <w:r>
              <w:rPr>
                <w:rFonts w:ascii="仿宋_GB2312" w:hAnsi="宋体" w:eastAsia="仿宋_GB2312"/>
                <w:szCs w:val="21"/>
              </w:rPr>
              <w:t>SS</w:t>
            </w:r>
            <w:r>
              <w:rPr>
                <w:rFonts w:hint="eastAsia" w:ascii="仿宋_GB2312" w:hAnsi="宋体" w:eastAsia="仿宋_GB2312"/>
                <w:szCs w:val="21"/>
              </w:rPr>
              <w:t>控制文本样式</w:t>
            </w:r>
          </w:p>
          <w:p>
            <w:pPr>
              <w:rPr>
                <w:rFonts w:ascii="仿宋_GB2312" w:hAnsi="宋体" w:eastAsia="仿宋_GB2312"/>
                <w:szCs w:val="21"/>
              </w:rPr>
            </w:pPr>
            <w:r>
              <w:rPr>
                <w:rFonts w:ascii="仿宋_GB2312" w:hAnsi="宋体" w:eastAsia="仿宋_GB2312"/>
                <w:szCs w:val="21"/>
              </w:rPr>
              <w:t>CSS</w:t>
            </w:r>
            <w:r>
              <w:rPr>
                <w:rFonts w:hint="eastAsia" w:ascii="仿宋_GB2312" w:hAnsi="宋体" w:eastAsia="仿宋_GB2312"/>
                <w:szCs w:val="21"/>
              </w:rPr>
              <w:t>高级特性</w:t>
            </w:r>
          </w:p>
          <w:p>
            <w:pPr>
              <w:rPr>
                <w:rFonts w:ascii="仿宋_GB2312" w:hAnsi="宋体" w:eastAsia="仿宋_GB2312"/>
                <w:szCs w:val="21"/>
              </w:rPr>
            </w:pPr>
            <w:r>
              <w:rPr>
                <w:rFonts w:hint="eastAsia" w:ascii="仿宋_GB2312" w:hAnsi="宋体" w:eastAsia="仿宋_GB2312"/>
                <w:szCs w:val="21"/>
              </w:rPr>
              <w:t>布局及定义基础样式</w:t>
            </w:r>
          </w:p>
          <w:p>
            <w:pPr>
              <w:rPr>
                <w:rFonts w:ascii="仿宋_GB2312" w:hAnsi="宋体" w:eastAsia="仿宋_GB2312"/>
                <w:szCs w:val="21"/>
              </w:rPr>
            </w:pPr>
            <w:r>
              <w:rPr>
                <w:rFonts w:hint="eastAsia" w:ascii="仿宋_GB2312" w:hAnsi="宋体" w:eastAsia="仿宋_GB2312"/>
                <w:szCs w:val="21"/>
              </w:rPr>
              <w:t>制作“标题”模块</w:t>
            </w:r>
          </w:p>
          <w:p>
            <w:pPr>
              <w:rPr>
                <w:rFonts w:ascii="仿宋_GB2312" w:hAnsi="宋体" w:eastAsia="仿宋_GB2312"/>
                <w:szCs w:val="21"/>
              </w:rPr>
            </w:pPr>
            <w:r>
              <w:rPr>
                <w:rFonts w:hint="eastAsia" w:ascii="仿宋_GB2312" w:hAnsi="宋体" w:eastAsia="仿宋_GB2312"/>
                <w:szCs w:val="21"/>
              </w:rPr>
              <w:t>制作“分类”模块</w:t>
            </w:r>
          </w:p>
          <w:p>
            <w:pPr>
              <w:rPr>
                <w:rFonts w:ascii="仿宋_GB2312" w:hAnsi="宋体" w:eastAsia="仿宋_GB2312"/>
                <w:szCs w:val="21"/>
              </w:rPr>
            </w:pPr>
            <w:r>
              <w:rPr>
                <w:rFonts w:hint="eastAsia" w:ascii="仿宋_GB2312" w:hAnsi="宋体" w:eastAsia="仿宋_GB2312"/>
                <w:szCs w:val="21"/>
              </w:rPr>
              <w:t>制作“热卖”模块</w:t>
            </w:r>
          </w:p>
          <w:p>
            <w:pPr>
              <w:rPr>
                <w:rFonts w:ascii="仿宋_GB2312" w:hAnsi="宋体" w:eastAsia="仿宋_GB2312"/>
                <w:szCs w:val="21"/>
              </w:rPr>
            </w:pPr>
            <w:r>
              <w:rPr>
                <w:rFonts w:hint="eastAsia" w:ascii="仿宋_GB2312" w:hAnsi="宋体" w:eastAsia="仿宋_GB2312"/>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项目四、摄影网首页设计（</w:t>
            </w:r>
            <w:r>
              <w:rPr>
                <w:rFonts w:ascii="仿宋_GB2312" w:hAnsi="宋体" w:eastAsia="仿宋_GB2312"/>
                <w:szCs w:val="21"/>
              </w:rPr>
              <w:t>12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认识盒子模型</w:t>
            </w:r>
          </w:p>
          <w:p>
            <w:pPr>
              <w:rPr>
                <w:rFonts w:ascii="仿宋_GB2312" w:hAnsi="宋体" w:eastAsia="仿宋_GB2312"/>
                <w:szCs w:val="21"/>
              </w:rPr>
            </w:pPr>
            <w:r>
              <w:rPr>
                <w:rFonts w:hint="eastAsia" w:ascii="仿宋_GB2312" w:hAnsi="宋体" w:eastAsia="仿宋_GB2312"/>
                <w:szCs w:val="21"/>
              </w:rPr>
              <w:t>盒子模型相关属性</w:t>
            </w:r>
          </w:p>
          <w:p>
            <w:pPr>
              <w:rPr>
                <w:rFonts w:ascii="仿宋_GB2312" w:hAnsi="宋体" w:eastAsia="仿宋_GB2312"/>
                <w:szCs w:val="21"/>
              </w:rPr>
            </w:pPr>
            <w:r>
              <w:rPr>
                <w:rFonts w:hint="eastAsia" w:ascii="仿宋_GB2312" w:hAnsi="宋体" w:eastAsia="仿宋_GB2312"/>
                <w:szCs w:val="21"/>
              </w:rPr>
              <w:t>元素的类型与转换</w:t>
            </w:r>
          </w:p>
          <w:p>
            <w:pPr>
              <w:rPr>
                <w:rFonts w:ascii="仿宋_GB2312" w:hAnsi="宋体" w:eastAsia="仿宋_GB2312"/>
                <w:szCs w:val="21"/>
              </w:rPr>
            </w:pPr>
            <w:r>
              <w:rPr>
                <w:rFonts w:hint="eastAsia" w:ascii="仿宋_GB2312" w:hAnsi="宋体" w:eastAsia="仿宋_GB2312"/>
                <w:szCs w:val="21"/>
              </w:rPr>
              <w:t>元素的浮动</w:t>
            </w:r>
          </w:p>
          <w:p>
            <w:pPr>
              <w:rPr>
                <w:rFonts w:ascii="仿宋_GB2312" w:hAnsi="宋体" w:eastAsia="仿宋_GB2312"/>
                <w:szCs w:val="21"/>
              </w:rPr>
            </w:pPr>
            <w:r>
              <w:rPr>
                <w:rFonts w:hint="eastAsia" w:ascii="仿宋_GB2312" w:hAnsi="宋体" w:eastAsia="仿宋_GB2312"/>
                <w:szCs w:val="21"/>
              </w:rPr>
              <w:t>元素的定位</w:t>
            </w:r>
          </w:p>
          <w:p>
            <w:pPr>
              <w:rPr>
                <w:rFonts w:ascii="仿宋_GB2312" w:hAnsi="宋体" w:eastAsia="仿宋_GB2312"/>
                <w:szCs w:val="21"/>
              </w:rPr>
            </w:pPr>
            <w:r>
              <w:rPr>
                <w:rFonts w:hint="eastAsia" w:ascii="仿宋_GB2312" w:hAnsi="宋体" w:eastAsia="仿宋_GB2312"/>
                <w:szCs w:val="21"/>
              </w:rPr>
              <w:t>布局及定义基础样式</w:t>
            </w:r>
          </w:p>
          <w:p>
            <w:pPr>
              <w:rPr>
                <w:rFonts w:ascii="仿宋_GB2312" w:hAnsi="宋体" w:eastAsia="仿宋_GB2312"/>
                <w:szCs w:val="21"/>
              </w:rPr>
            </w:pPr>
            <w:r>
              <w:rPr>
                <w:rFonts w:hint="eastAsia" w:ascii="仿宋_GB2312" w:hAnsi="宋体" w:eastAsia="仿宋_GB2312"/>
                <w:szCs w:val="21"/>
              </w:rPr>
              <w:t>制作“导航”及“banne</w:t>
            </w:r>
            <w:r>
              <w:rPr>
                <w:rFonts w:ascii="仿宋_GB2312" w:hAnsi="宋体" w:eastAsia="仿宋_GB2312"/>
                <w:szCs w:val="21"/>
              </w:rPr>
              <w:t>r</w:t>
            </w:r>
            <w:r>
              <w:rPr>
                <w:rFonts w:hint="eastAsia" w:ascii="仿宋_GB2312" w:hAnsi="宋体" w:eastAsia="仿宋_GB2312"/>
                <w:szCs w:val="21"/>
              </w:rPr>
              <w:t>”</w:t>
            </w:r>
          </w:p>
          <w:p>
            <w:pPr>
              <w:rPr>
                <w:rFonts w:ascii="仿宋_GB2312" w:hAnsi="宋体" w:eastAsia="仿宋_GB2312"/>
                <w:szCs w:val="21"/>
              </w:rPr>
            </w:pPr>
            <w:r>
              <w:rPr>
                <w:rFonts w:hint="eastAsia" w:ascii="仿宋_GB2312" w:hAnsi="宋体" w:eastAsia="仿宋_GB2312"/>
                <w:szCs w:val="21"/>
              </w:rPr>
              <w:t>制作“动态”模块</w:t>
            </w:r>
          </w:p>
          <w:p>
            <w:pPr>
              <w:rPr>
                <w:rFonts w:ascii="仿宋_GB2312" w:hAnsi="宋体" w:eastAsia="仿宋_GB2312"/>
                <w:szCs w:val="21"/>
              </w:rPr>
            </w:pPr>
            <w:r>
              <w:rPr>
                <w:rFonts w:hint="eastAsia" w:ascii="仿宋_GB2312" w:hAnsi="宋体" w:eastAsia="仿宋_GB2312"/>
                <w:szCs w:val="21"/>
              </w:rPr>
              <w:t>制作“样式欣赏”模块</w:t>
            </w:r>
          </w:p>
          <w:p>
            <w:pPr>
              <w:rPr>
                <w:rFonts w:ascii="仿宋_GB2312" w:hAnsi="宋体" w:eastAsia="仿宋_GB2312"/>
                <w:szCs w:val="21"/>
              </w:rPr>
            </w:pPr>
            <w:r>
              <w:rPr>
                <w:rFonts w:hint="eastAsia" w:ascii="仿宋_GB2312" w:hAnsi="宋体" w:eastAsia="仿宋_GB2312"/>
                <w:szCs w:val="21"/>
              </w:rPr>
              <w:t>制作“页脚”及“悬浮框”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项目五、潮流网站首页制作（1</w:t>
            </w:r>
            <w:r>
              <w:rPr>
                <w:rFonts w:ascii="仿宋_GB2312" w:hAnsi="宋体" w:eastAsia="仿宋_GB2312"/>
                <w:szCs w:val="21"/>
              </w:rPr>
              <w:t>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列表识记</w:t>
            </w:r>
          </w:p>
          <w:p>
            <w:pPr>
              <w:rPr>
                <w:rFonts w:ascii="仿宋_GB2312" w:hAnsi="宋体" w:eastAsia="仿宋_GB2312"/>
                <w:szCs w:val="21"/>
              </w:rPr>
            </w:pPr>
            <w:r>
              <w:rPr>
                <w:rFonts w:hint="eastAsia" w:ascii="仿宋_GB2312" w:hAnsi="宋体" w:eastAsia="仿宋_GB2312"/>
                <w:szCs w:val="21"/>
              </w:rPr>
              <w:t>C</w:t>
            </w:r>
            <w:r>
              <w:rPr>
                <w:rFonts w:ascii="仿宋_GB2312" w:hAnsi="宋体" w:eastAsia="仿宋_GB2312"/>
                <w:szCs w:val="21"/>
              </w:rPr>
              <w:t>SS</w:t>
            </w:r>
            <w:r>
              <w:rPr>
                <w:rFonts w:hint="eastAsia" w:ascii="仿宋_GB2312" w:hAnsi="宋体" w:eastAsia="仿宋_GB2312"/>
                <w:szCs w:val="21"/>
              </w:rPr>
              <w:t>控制列表样式</w:t>
            </w:r>
          </w:p>
          <w:p>
            <w:pPr>
              <w:rPr>
                <w:rFonts w:ascii="仿宋_GB2312" w:hAnsi="宋体" w:eastAsia="仿宋_GB2312"/>
                <w:szCs w:val="21"/>
              </w:rPr>
            </w:pPr>
            <w:r>
              <w:rPr>
                <w:rFonts w:hint="eastAsia" w:ascii="仿宋_GB2312" w:hAnsi="宋体" w:eastAsia="仿宋_GB2312"/>
                <w:szCs w:val="21"/>
              </w:rPr>
              <w:t>超级链接标记</w:t>
            </w:r>
          </w:p>
          <w:p>
            <w:pPr>
              <w:rPr>
                <w:rFonts w:ascii="仿宋_GB2312" w:hAnsi="宋体" w:eastAsia="仿宋_GB2312"/>
                <w:szCs w:val="21"/>
              </w:rPr>
            </w:pPr>
            <w:r>
              <w:rPr>
                <w:rFonts w:hint="eastAsia" w:ascii="仿宋_GB2312" w:hAnsi="宋体" w:eastAsia="仿宋_GB2312"/>
                <w:szCs w:val="21"/>
              </w:rPr>
              <w:t>布局及定义基础样式</w:t>
            </w:r>
          </w:p>
          <w:p>
            <w:pPr>
              <w:rPr>
                <w:rFonts w:ascii="仿宋_GB2312" w:hAnsi="宋体" w:eastAsia="仿宋_GB2312"/>
                <w:szCs w:val="21"/>
              </w:rPr>
            </w:pPr>
            <w:r>
              <w:rPr>
                <w:rFonts w:hint="eastAsia" w:ascii="仿宋_GB2312" w:hAnsi="宋体" w:eastAsia="仿宋_GB2312"/>
                <w:szCs w:val="21"/>
              </w:rPr>
              <w:t>制作“头部”导航模块</w:t>
            </w:r>
          </w:p>
          <w:p>
            <w:pPr>
              <w:rPr>
                <w:rFonts w:ascii="仿宋_GB2312" w:hAnsi="宋体" w:eastAsia="仿宋_GB2312"/>
                <w:szCs w:val="21"/>
              </w:rPr>
            </w:pPr>
            <w:r>
              <w:rPr>
                <w:rFonts w:hint="eastAsia" w:ascii="仿宋_GB2312" w:hAnsi="宋体" w:eastAsia="仿宋_GB2312"/>
                <w:szCs w:val="21"/>
              </w:rPr>
              <w:t>制作“</w:t>
            </w:r>
            <w:r>
              <w:rPr>
                <w:rFonts w:ascii="仿宋_GB2312" w:hAnsi="宋体" w:eastAsia="仿宋_GB2312"/>
                <w:szCs w:val="21"/>
              </w:rPr>
              <w:t>banner</w:t>
            </w:r>
            <w:r>
              <w:rPr>
                <w:rFonts w:hint="eastAsia" w:ascii="仿宋_GB2312" w:hAnsi="宋体" w:eastAsia="仿宋_GB2312"/>
                <w:szCs w:val="21"/>
              </w:rPr>
              <w:t>”和“展示”模块</w:t>
            </w:r>
          </w:p>
          <w:p>
            <w:pPr>
              <w:rPr>
                <w:rFonts w:ascii="仿宋_GB2312" w:hAnsi="宋体" w:eastAsia="仿宋_GB2312"/>
                <w:szCs w:val="21"/>
              </w:rPr>
            </w:pPr>
            <w:r>
              <w:rPr>
                <w:rFonts w:hint="eastAsia" w:ascii="仿宋_GB2312" w:hAnsi="宋体" w:eastAsia="仿宋_GB2312"/>
                <w:szCs w:val="21"/>
              </w:rPr>
              <w:t>制作“潮流前沿”模块</w:t>
            </w:r>
          </w:p>
          <w:p>
            <w:pPr>
              <w:rPr>
                <w:rFonts w:ascii="仿宋_GB2312" w:hAnsi="宋体" w:eastAsia="仿宋_GB2312"/>
                <w:szCs w:val="21"/>
              </w:rPr>
            </w:pPr>
            <w:r>
              <w:rPr>
                <w:rFonts w:hint="eastAsia" w:ascii="仿宋_GB2312" w:hAnsi="宋体" w:eastAsia="仿宋_GB2312"/>
                <w:szCs w:val="21"/>
              </w:rPr>
              <w:t>制作“版权信息”模块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项目六、网站发布与管理（</w:t>
            </w:r>
            <w:r>
              <w:rPr>
                <w:rFonts w:ascii="仿宋_GB2312" w:hAnsi="宋体" w:eastAsia="仿宋_GB2312"/>
                <w:szCs w:val="21"/>
              </w:rPr>
              <w:t>4</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域名</w:t>
            </w:r>
          </w:p>
          <w:p>
            <w:pPr>
              <w:rPr>
                <w:rFonts w:ascii="仿宋_GB2312" w:hAnsi="宋体" w:eastAsia="仿宋_GB2312"/>
                <w:szCs w:val="21"/>
              </w:rPr>
            </w:pPr>
            <w:r>
              <w:rPr>
                <w:rFonts w:hint="eastAsia" w:ascii="仿宋_GB2312" w:hAnsi="宋体" w:eastAsia="仿宋_GB2312"/>
                <w:szCs w:val="21"/>
              </w:rPr>
              <w:t>空间</w:t>
            </w:r>
          </w:p>
          <w:p>
            <w:pPr>
              <w:rPr>
                <w:rFonts w:ascii="仿宋_GB2312" w:hAnsi="宋体" w:eastAsia="仿宋_GB2312"/>
                <w:szCs w:val="21"/>
              </w:rPr>
            </w:pPr>
            <w:r>
              <w:rPr>
                <w:rFonts w:hint="eastAsia" w:ascii="仿宋_GB2312" w:hAnsi="宋体" w:eastAsia="仿宋_GB2312"/>
                <w:szCs w:val="21"/>
              </w:rPr>
              <w:t>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项目七、第一学期课程设计项目（1</w:t>
            </w:r>
            <w:r>
              <w:rPr>
                <w:rFonts w:ascii="仿宋_GB2312" w:hAnsi="宋体" w:eastAsia="仿宋_GB2312"/>
                <w:szCs w:val="21"/>
              </w:rPr>
              <w:t>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项目八、注册页面制作（1</w:t>
            </w:r>
            <w:r>
              <w:rPr>
                <w:rFonts w:ascii="仿宋_GB2312" w:hAnsi="宋体" w:eastAsia="仿宋_GB2312"/>
                <w:szCs w:val="21"/>
              </w:rPr>
              <w:t>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认识表格相关标记</w:t>
            </w:r>
          </w:p>
          <w:p>
            <w:pPr>
              <w:rPr>
                <w:rFonts w:ascii="仿宋_GB2312" w:hAnsi="宋体" w:eastAsia="仿宋_GB2312"/>
                <w:szCs w:val="21"/>
              </w:rPr>
            </w:pPr>
            <w:r>
              <w:rPr>
                <w:rFonts w:ascii="仿宋_GB2312" w:hAnsi="宋体" w:eastAsia="仿宋_GB2312"/>
                <w:szCs w:val="21"/>
              </w:rPr>
              <w:t>CSS</w:t>
            </w:r>
            <w:r>
              <w:rPr>
                <w:rFonts w:hint="eastAsia" w:ascii="仿宋_GB2312" w:hAnsi="宋体" w:eastAsia="仿宋_GB2312"/>
                <w:szCs w:val="21"/>
              </w:rPr>
              <w:t>控制表格样式</w:t>
            </w:r>
          </w:p>
          <w:p>
            <w:pPr>
              <w:rPr>
                <w:rFonts w:ascii="仿宋_GB2312" w:hAnsi="宋体" w:eastAsia="仿宋_GB2312"/>
                <w:szCs w:val="21"/>
              </w:rPr>
            </w:pPr>
            <w:r>
              <w:rPr>
                <w:rFonts w:hint="eastAsia" w:ascii="仿宋_GB2312" w:hAnsi="宋体" w:eastAsia="仿宋_GB2312"/>
                <w:szCs w:val="21"/>
              </w:rPr>
              <w:t>认识表单</w:t>
            </w:r>
          </w:p>
          <w:p>
            <w:pPr>
              <w:rPr>
                <w:rFonts w:ascii="仿宋_GB2312" w:hAnsi="宋体" w:eastAsia="仿宋_GB2312"/>
                <w:szCs w:val="21"/>
              </w:rPr>
            </w:pPr>
            <w:r>
              <w:rPr>
                <w:rFonts w:hint="eastAsia" w:ascii="仿宋_GB2312" w:hAnsi="宋体" w:eastAsia="仿宋_GB2312"/>
                <w:szCs w:val="21"/>
              </w:rPr>
              <w:t>表单控件</w:t>
            </w:r>
          </w:p>
          <w:p>
            <w:pPr>
              <w:rPr>
                <w:rFonts w:ascii="仿宋_GB2312" w:hAnsi="宋体" w:eastAsia="仿宋_GB2312"/>
                <w:szCs w:val="21"/>
              </w:rPr>
            </w:pPr>
            <w:r>
              <w:rPr>
                <w:rFonts w:hint="eastAsia" w:ascii="仿宋_GB2312" w:hAnsi="宋体" w:eastAsia="仿宋_GB2312"/>
                <w:szCs w:val="21"/>
              </w:rPr>
              <w:t>C</w:t>
            </w:r>
            <w:r>
              <w:rPr>
                <w:rFonts w:ascii="仿宋_GB2312" w:hAnsi="宋体" w:eastAsia="仿宋_GB2312"/>
                <w:szCs w:val="21"/>
              </w:rPr>
              <w:t>SS</w:t>
            </w:r>
            <w:r>
              <w:rPr>
                <w:rFonts w:hint="eastAsia" w:ascii="仿宋_GB2312" w:hAnsi="宋体" w:eastAsia="仿宋_GB2312"/>
                <w:szCs w:val="21"/>
              </w:rPr>
              <w:t>控制表单样式</w:t>
            </w:r>
          </w:p>
          <w:p>
            <w:pPr>
              <w:rPr>
                <w:rFonts w:ascii="仿宋_GB2312" w:hAnsi="宋体" w:eastAsia="仿宋_GB2312"/>
                <w:szCs w:val="21"/>
              </w:rPr>
            </w:pPr>
            <w:r>
              <w:rPr>
                <w:rFonts w:hint="eastAsia" w:ascii="仿宋_GB2312" w:hAnsi="宋体" w:eastAsia="仿宋_GB2312"/>
                <w:szCs w:val="21"/>
              </w:rPr>
              <w:t>布局定义基础样式</w:t>
            </w:r>
          </w:p>
          <w:p>
            <w:pPr>
              <w:rPr>
                <w:rFonts w:ascii="仿宋_GB2312" w:hAnsi="宋体" w:eastAsia="仿宋_GB2312"/>
                <w:szCs w:val="21"/>
              </w:rPr>
            </w:pPr>
            <w:r>
              <w:rPr>
                <w:rFonts w:hint="eastAsia" w:ascii="仿宋_GB2312" w:hAnsi="宋体" w:eastAsia="仿宋_GB2312"/>
                <w:szCs w:val="21"/>
              </w:rPr>
              <w:t>制作头部及导航模块</w:t>
            </w:r>
          </w:p>
          <w:p>
            <w:pPr>
              <w:rPr>
                <w:rFonts w:ascii="仿宋_GB2312" w:hAnsi="宋体" w:eastAsia="仿宋_GB2312"/>
                <w:szCs w:val="21"/>
              </w:rPr>
            </w:pPr>
            <w:r>
              <w:rPr>
                <w:rFonts w:hint="eastAsia" w:ascii="仿宋_GB2312" w:hAnsi="宋体" w:eastAsia="仿宋_GB2312"/>
                <w:szCs w:val="21"/>
              </w:rPr>
              <w:t>制作“b</w:t>
            </w:r>
            <w:r>
              <w:rPr>
                <w:rFonts w:ascii="仿宋_GB2312" w:hAnsi="宋体" w:eastAsia="仿宋_GB2312"/>
                <w:szCs w:val="21"/>
              </w:rPr>
              <w:t>anner</w:t>
            </w:r>
            <w:r>
              <w:rPr>
                <w:rFonts w:hint="eastAsia" w:ascii="仿宋_GB2312" w:hAnsi="宋体" w:eastAsia="仿宋_GB2312"/>
                <w:szCs w:val="21"/>
              </w:rPr>
              <w:t>”及“内容”</w:t>
            </w:r>
          </w:p>
          <w:p>
            <w:pPr>
              <w:rPr>
                <w:rFonts w:ascii="仿宋_GB2312" w:hAnsi="宋体" w:eastAsia="仿宋_GB2312"/>
                <w:szCs w:val="21"/>
              </w:rPr>
            </w:pPr>
            <w:r>
              <w:rPr>
                <w:rFonts w:hint="eastAsia" w:ascii="仿宋_GB2312" w:hAnsi="宋体" w:eastAsia="仿宋_GB2312"/>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项目九、旅游网站首页制作（</w:t>
            </w:r>
            <w:r>
              <w:rPr>
                <w:rFonts w:ascii="仿宋_GB2312" w:hAnsi="宋体" w:eastAsia="仿宋_GB2312"/>
                <w:szCs w:val="21"/>
              </w:rPr>
              <w:t>20</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Javascript概述</w:t>
            </w:r>
          </w:p>
          <w:p>
            <w:pPr>
              <w:rPr>
                <w:rFonts w:ascii="仿宋_GB2312" w:hAnsi="宋体" w:eastAsia="仿宋_GB2312"/>
                <w:szCs w:val="21"/>
              </w:rPr>
            </w:pPr>
            <w:r>
              <w:rPr>
                <w:rFonts w:hint="eastAsia" w:ascii="仿宋_GB2312" w:hAnsi="宋体" w:eastAsia="仿宋_GB2312"/>
                <w:szCs w:val="21"/>
              </w:rPr>
              <w:t>Javascript语言基础</w:t>
            </w:r>
          </w:p>
          <w:p>
            <w:pPr>
              <w:rPr>
                <w:rFonts w:ascii="仿宋_GB2312" w:hAnsi="宋体" w:eastAsia="仿宋_GB2312"/>
                <w:szCs w:val="21"/>
              </w:rPr>
            </w:pPr>
            <w:r>
              <w:rPr>
                <w:rFonts w:hint="eastAsia" w:ascii="仿宋_GB2312" w:hAnsi="宋体" w:eastAsia="仿宋_GB2312"/>
                <w:szCs w:val="21"/>
              </w:rPr>
              <w:t>流程控制语句</w:t>
            </w:r>
          </w:p>
          <w:p>
            <w:pPr>
              <w:rPr>
                <w:rFonts w:ascii="仿宋_GB2312" w:hAnsi="宋体" w:eastAsia="仿宋_GB2312"/>
                <w:szCs w:val="21"/>
              </w:rPr>
            </w:pPr>
            <w:r>
              <w:rPr>
                <w:rFonts w:hint="eastAsia" w:ascii="仿宋_GB2312" w:hAnsi="宋体" w:eastAsia="仿宋_GB2312"/>
                <w:szCs w:val="21"/>
              </w:rPr>
              <w:t>函数</w:t>
            </w:r>
          </w:p>
          <w:p>
            <w:pPr>
              <w:rPr>
                <w:rFonts w:ascii="仿宋_GB2312" w:hAnsi="宋体" w:eastAsia="仿宋_GB2312"/>
                <w:szCs w:val="21"/>
              </w:rPr>
            </w:pPr>
            <w:r>
              <w:rPr>
                <w:rFonts w:hint="eastAsia" w:ascii="仿宋_GB2312" w:hAnsi="宋体" w:eastAsia="仿宋_GB2312"/>
                <w:szCs w:val="21"/>
              </w:rPr>
              <w:t>布局及定义基础样式</w:t>
            </w:r>
          </w:p>
          <w:p>
            <w:pPr>
              <w:rPr>
                <w:rFonts w:ascii="仿宋_GB2312" w:hAnsi="宋体" w:eastAsia="仿宋_GB2312"/>
                <w:szCs w:val="21"/>
              </w:rPr>
            </w:pPr>
            <w:r>
              <w:rPr>
                <w:rFonts w:hint="eastAsia" w:ascii="仿宋_GB2312" w:hAnsi="宋体" w:eastAsia="仿宋_GB2312"/>
                <w:szCs w:val="21"/>
              </w:rPr>
              <w:t>制作“头部”模块</w:t>
            </w:r>
          </w:p>
          <w:p>
            <w:pPr>
              <w:rPr>
                <w:rFonts w:ascii="仿宋_GB2312" w:hAnsi="宋体" w:eastAsia="仿宋_GB2312"/>
                <w:szCs w:val="21"/>
              </w:rPr>
            </w:pPr>
            <w:r>
              <w:rPr>
                <w:rFonts w:hint="eastAsia" w:ascii="仿宋_GB2312" w:hAnsi="宋体" w:eastAsia="仿宋_GB2312"/>
                <w:szCs w:val="21"/>
              </w:rPr>
              <w:t>制作“导航”模块</w:t>
            </w:r>
          </w:p>
          <w:p>
            <w:pPr>
              <w:rPr>
                <w:rFonts w:ascii="仿宋_GB2312" w:hAnsi="宋体" w:eastAsia="仿宋_GB2312"/>
                <w:szCs w:val="21"/>
              </w:rPr>
            </w:pPr>
            <w:r>
              <w:rPr>
                <w:rFonts w:hint="eastAsia" w:ascii="仿宋_GB2312" w:hAnsi="宋体" w:eastAsia="仿宋_GB2312"/>
                <w:szCs w:val="21"/>
              </w:rPr>
              <w:t>制作“ba</w:t>
            </w:r>
            <w:r>
              <w:rPr>
                <w:rFonts w:ascii="仿宋_GB2312" w:hAnsi="宋体" w:eastAsia="仿宋_GB2312"/>
                <w:szCs w:val="21"/>
              </w:rPr>
              <w:t>nner</w:t>
            </w:r>
            <w:r>
              <w:rPr>
                <w:rFonts w:hint="eastAsia" w:ascii="仿宋_GB2312" w:hAnsi="宋体" w:eastAsia="仿宋_GB2312"/>
                <w:szCs w:val="21"/>
              </w:rPr>
              <w:t>”和“时间”模块</w:t>
            </w:r>
          </w:p>
          <w:p>
            <w:pPr>
              <w:rPr>
                <w:rFonts w:ascii="仿宋_GB2312" w:hAnsi="宋体" w:eastAsia="仿宋_GB2312"/>
                <w:szCs w:val="21"/>
              </w:rPr>
            </w:pPr>
            <w:r>
              <w:rPr>
                <w:rFonts w:hint="eastAsia" w:ascii="仿宋_GB2312" w:hAnsi="宋体" w:eastAsia="仿宋_GB2312"/>
                <w:szCs w:val="21"/>
              </w:rPr>
              <w:t>制作“客运信息”模块</w:t>
            </w:r>
          </w:p>
          <w:p>
            <w:pPr>
              <w:rPr>
                <w:rFonts w:ascii="仿宋_GB2312" w:hAnsi="宋体" w:eastAsia="仿宋_GB2312"/>
                <w:szCs w:val="21"/>
              </w:rPr>
            </w:pPr>
            <w:r>
              <w:rPr>
                <w:rFonts w:hint="eastAsia" w:ascii="仿宋_GB2312" w:hAnsi="宋体" w:eastAsia="仿宋_GB2312"/>
                <w:szCs w:val="21"/>
              </w:rPr>
              <w:t>制作“底部”模块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项目十、教育网站首页制作（</w:t>
            </w:r>
            <w:r>
              <w:rPr>
                <w:rFonts w:ascii="仿宋_GB2312" w:hAnsi="宋体" w:eastAsia="仿宋_GB2312"/>
                <w:szCs w:val="21"/>
              </w:rPr>
              <w:t>16</w:t>
            </w:r>
            <w:r>
              <w:rPr>
                <w:rFonts w:hint="eastAsia" w:ascii="仿宋_GB2312" w:hAnsi="宋体" w:eastAsia="仿宋_GB2312"/>
                <w:szCs w:val="21"/>
              </w:rPr>
              <w:t>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认识对象</w:t>
            </w:r>
          </w:p>
          <w:p>
            <w:pPr>
              <w:pStyle w:val="33"/>
              <w:ind w:firstLine="0" w:firstLineChars="0"/>
              <w:rPr>
                <w:rFonts w:ascii="仿宋_GB2312" w:hAnsi="宋体" w:eastAsia="仿宋_GB2312"/>
                <w:szCs w:val="21"/>
              </w:rPr>
            </w:pPr>
            <w:r>
              <w:rPr>
                <w:rFonts w:hint="eastAsia" w:ascii="仿宋_GB2312" w:hAnsi="宋体" w:eastAsia="仿宋_GB2312"/>
                <w:szCs w:val="21"/>
              </w:rPr>
              <w:t>Array数组对象</w:t>
            </w:r>
          </w:p>
          <w:p>
            <w:pPr>
              <w:pStyle w:val="33"/>
              <w:ind w:firstLine="0" w:firstLineChars="0"/>
              <w:rPr>
                <w:rFonts w:ascii="仿宋_GB2312" w:hAnsi="宋体" w:eastAsia="仿宋_GB2312"/>
                <w:szCs w:val="21"/>
              </w:rPr>
            </w:pPr>
            <w:r>
              <w:rPr>
                <w:rFonts w:ascii="仿宋_GB2312" w:hAnsi="宋体" w:eastAsia="仿宋_GB2312"/>
                <w:szCs w:val="21"/>
              </w:rPr>
              <w:t>BOM</w:t>
            </w:r>
            <w:r>
              <w:rPr>
                <w:rFonts w:hint="eastAsia" w:ascii="仿宋_GB2312" w:hAnsi="宋体" w:eastAsia="仿宋_GB2312"/>
                <w:szCs w:val="21"/>
              </w:rPr>
              <w:t>与D</w:t>
            </w:r>
            <w:r>
              <w:rPr>
                <w:rFonts w:ascii="仿宋_GB2312" w:hAnsi="宋体" w:eastAsia="仿宋_GB2312"/>
                <w:szCs w:val="21"/>
              </w:rPr>
              <w:t>OM</w:t>
            </w:r>
            <w:r>
              <w:rPr>
                <w:rFonts w:hint="eastAsia" w:ascii="仿宋_GB2312" w:hAnsi="宋体" w:eastAsia="仿宋_GB2312"/>
                <w:szCs w:val="21"/>
              </w:rPr>
              <w:t>对象</w:t>
            </w:r>
          </w:p>
          <w:p>
            <w:pPr>
              <w:pStyle w:val="33"/>
              <w:ind w:firstLine="0" w:firstLineChars="0"/>
              <w:rPr>
                <w:rFonts w:ascii="仿宋_GB2312" w:hAnsi="宋体" w:eastAsia="仿宋_GB2312"/>
                <w:szCs w:val="21"/>
              </w:rPr>
            </w:pPr>
            <w:r>
              <w:rPr>
                <w:rFonts w:hint="eastAsia" w:ascii="仿宋_GB2312" w:hAnsi="宋体" w:eastAsia="仿宋_GB2312"/>
                <w:szCs w:val="21"/>
              </w:rPr>
              <w:t>事件处理</w:t>
            </w:r>
          </w:p>
          <w:p>
            <w:pPr>
              <w:pStyle w:val="33"/>
              <w:ind w:firstLine="0" w:firstLineChars="0"/>
              <w:rPr>
                <w:rFonts w:ascii="仿宋_GB2312" w:hAnsi="宋体" w:eastAsia="仿宋_GB2312"/>
                <w:szCs w:val="21"/>
              </w:rPr>
            </w:pPr>
            <w:r>
              <w:rPr>
                <w:rFonts w:hint="eastAsia" w:ascii="仿宋_GB2312" w:hAnsi="宋体" w:eastAsia="仿宋_GB2312"/>
                <w:szCs w:val="21"/>
              </w:rPr>
              <w:t>布局及定义基础样式</w:t>
            </w:r>
          </w:p>
          <w:p>
            <w:pPr>
              <w:pStyle w:val="33"/>
              <w:ind w:firstLine="0" w:firstLineChars="0"/>
              <w:rPr>
                <w:rFonts w:ascii="仿宋_GB2312" w:hAnsi="宋体" w:eastAsia="仿宋_GB2312"/>
                <w:szCs w:val="21"/>
              </w:rPr>
            </w:pPr>
            <w:r>
              <w:rPr>
                <w:rFonts w:hint="eastAsia" w:ascii="仿宋_GB2312" w:hAnsi="宋体" w:eastAsia="仿宋_GB2312"/>
                <w:szCs w:val="21"/>
              </w:rPr>
              <w:t>制作“头部”及“导航”</w:t>
            </w:r>
          </w:p>
          <w:p>
            <w:pPr>
              <w:pStyle w:val="33"/>
              <w:ind w:firstLine="0" w:firstLineChars="0"/>
              <w:rPr>
                <w:rFonts w:ascii="仿宋_GB2312" w:hAnsi="宋体" w:eastAsia="仿宋_GB2312"/>
                <w:szCs w:val="21"/>
              </w:rPr>
            </w:pPr>
            <w:r>
              <w:rPr>
                <w:rFonts w:hint="eastAsia" w:ascii="仿宋_GB2312" w:hAnsi="宋体" w:eastAsia="仿宋_GB2312"/>
                <w:szCs w:val="21"/>
              </w:rPr>
              <w:t>制作“</w:t>
            </w:r>
            <w:r>
              <w:rPr>
                <w:rFonts w:ascii="仿宋_GB2312" w:hAnsi="宋体" w:eastAsia="仿宋_GB2312"/>
                <w:szCs w:val="21"/>
              </w:rPr>
              <w:t>barnner</w:t>
            </w:r>
            <w:r>
              <w:rPr>
                <w:rFonts w:hint="eastAsia" w:ascii="仿宋_GB2312" w:hAnsi="宋体" w:eastAsia="仿宋_GB2312"/>
                <w:szCs w:val="21"/>
              </w:rPr>
              <w:t>“模块</w:t>
            </w:r>
          </w:p>
          <w:p>
            <w:pPr>
              <w:pStyle w:val="33"/>
              <w:ind w:firstLine="0" w:firstLineChars="0"/>
              <w:rPr>
                <w:rFonts w:ascii="仿宋_GB2312" w:hAnsi="宋体" w:eastAsia="仿宋_GB2312"/>
                <w:szCs w:val="21"/>
              </w:rPr>
            </w:pPr>
            <w:r>
              <w:rPr>
                <w:rFonts w:hint="eastAsia" w:ascii="仿宋_GB2312" w:hAnsi="宋体" w:eastAsia="仿宋_GB2312"/>
                <w:szCs w:val="21"/>
              </w:rPr>
              <w:t>制作“简介”模块</w:t>
            </w:r>
          </w:p>
          <w:p>
            <w:pPr>
              <w:pStyle w:val="33"/>
              <w:ind w:firstLine="0" w:firstLineChars="0"/>
              <w:rPr>
                <w:rFonts w:ascii="仿宋_GB2312" w:hAnsi="宋体" w:eastAsia="仿宋_GB2312"/>
                <w:szCs w:val="21"/>
              </w:rPr>
            </w:pPr>
            <w:r>
              <w:rPr>
                <w:rFonts w:hint="eastAsia" w:ascii="仿宋_GB2312" w:hAnsi="宋体" w:eastAsia="仿宋_GB2312"/>
                <w:szCs w:val="21"/>
              </w:rPr>
              <w:t>制作“课程特色”模块</w:t>
            </w:r>
          </w:p>
          <w:p>
            <w:pPr>
              <w:pStyle w:val="33"/>
              <w:ind w:firstLine="0" w:firstLineChars="0"/>
              <w:rPr>
                <w:rFonts w:ascii="仿宋_GB2312" w:hAnsi="宋体" w:eastAsia="仿宋_GB2312"/>
                <w:szCs w:val="21"/>
              </w:rPr>
            </w:pPr>
            <w:r>
              <w:rPr>
                <w:rFonts w:hint="eastAsia" w:ascii="仿宋_GB2312" w:hAnsi="宋体" w:eastAsia="仿宋_GB2312"/>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r>
              <w:br w:type="textWrapping"/>
            </w:r>
          </w:p>
        </w:tc>
        <w:tc>
          <w:tcPr>
            <w:tcW w:w="3916" w:type="dxa"/>
          </w:tcPr>
          <w:p>
            <w:pPr>
              <w:rPr>
                <w:rFonts w:ascii="仿宋_GB2312" w:hAnsi="宋体" w:eastAsia="仿宋_GB2312"/>
                <w:szCs w:val="21"/>
              </w:rPr>
            </w:pPr>
            <w:r>
              <w:rPr>
                <w:rFonts w:hint="eastAsia" w:ascii="仿宋_GB2312" w:hAnsi="宋体" w:eastAsia="仿宋_GB2312"/>
                <w:szCs w:val="21"/>
              </w:rPr>
              <w:t>项目十一、移动端页面布局（1</w:t>
            </w:r>
            <w:r>
              <w:rPr>
                <w:rFonts w:ascii="仿宋_GB2312" w:hAnsi="宋体" w:eastAsia="仿宋_GB2312"/>
                <w:szCs w:val="21"/>
              </w:rPr>
              <w:t>2</w:t>
            </w:r>
            <w:r>
              <w:rPr>
                <w:rFonts w:hint="eastAsia" w:ascii="仿宋_GB2312" w:hAnsi="宋体" w:eastAsia="仿宋_GB2312"/>
                <w:szCs w:val="21"/>
              </w:rPr>
              <w:t>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移动端常用布局</w:t>
            </w:r>
          </w:p>
          <w:p>
            <w:pPr>
              <w:pStyle w:val="33"/>
              <w:ind w:firstLine="0" w:firstLineChars="0"/>
              <w:rPr>
                <w:rFonts w:ascii="仿宋_GB2312" w:hAnsi="宋体" w:eastAsia="仿宋_GB2312"/>
                <w:szCs w:val="21"/>
              </w:rPr>
            </w:pPr>
            <w:r>
              <w:rPr>
                <w:rFonts w:hint="eastAsia" w:ascii="仿宋_GB2312" w:hAnsi="宋体" w:eastAsia="仿宋_GB2312"/>
                <w:szCs w:val="21"/>
              </w:rPr>
              <w:t>流式布局</w:t>
            </w:r>
          </w:p>
          <w:p>
            <w:pPr>
              <w:pStyle w:val="33"/>
              <w:ind w:firstLine="0" w:firstLineChars="0"/>
              <w:rPr>
                <w:rFonts w:ascii="仿宋_GB2312" w:hAnsi="宋体" w:eastAsia="仿宋_GB2312"/>
                <w:szCs w:val="21"/>
              </w:rPr>
            </w:pPr>
            <w:r>
              <w:rPr>
                <w:rFonts w:hint="eastAsia" w:ascii="仿宋_GB2312" w:hAnsi="宋体" w:eastAsia="仿宋_GB2312"/>
                <w:szCs w:val="21"/>
              </w:rPr>
              <w:t>弹性盒布局</w:t>
            </w:r>
          </w:p>
          <w:p>
            <w:pPr>
              <w:pStyle w:val="33"/>
              <w:ind w:firstLine="0" w:firstLineChars="0"/>
              <w:rPr>
                <w:rFonts w:ascii="仿宋_GB2312" w:hAnsi="宋体" w:eastAsia="仿宋_GB2312"/>
                <w:szCs w:val="21"/>
              </w:rPr>
            </w:pPr>
            <w:r>
              <w:rPr>
                <w:rFonts w:hint="eastAsia" w:ascii="仿宋_GB2312" w:hAnsi="宋体" w:eastAsia="仿宋_GB2312"/>
                <w:szCs w:val="21"/>
              </w:rPr>
              <w:t>媒体查询</w:t>
            </w:r>
          </w:p>
          <w:p>
            <w:pPr>
              <w:pStyle w:val="33"/>
              <w:ind w:firstLine="0" w:firstLineChars="0"/>
              <w:rPr>
                <w:rFonts w:ascii="仿宋_GB2312" w:hAnsi="宋体" w:eastAsia="仿宋_GB2312"/>
                <w:szCs w:val="21"/>
              </w:rPr>
            </w:pPr>
            <w:r>
              <w:rPr>
                <w:rFonts w:hint="eastAsia" w:ascii="仿宋_GB2312" w:hAnsi="宋体" w:eastAsia="仿宋_GB2312"/>
                <w:szCs w:val="21"/>
              </w:rPr>
              <w:t>适配布局</w:t>
            </w:r>
          </w:p>
          <w:p>
            <w:pPr>
              <w:pStyle w:val="33"/>
              <w:ind w:firstLine="0" w:firstLineChars="0"/>
              <w:rPr>
                <w:rFonts w:ascii="仿宋_GB2312" w:hAnsi="宋体" w:eastAsia="仿宋_GB2312"/>
                <w:szCs w:val="21"/>
              </w:rPr>
            </w:pPr>
            <w:r>
              <w:rPr>
                <w:rFonts w:hint="eastAsia" w:ascii="仿宋_GB2312" w:hAnsi="宋体" w:eastAsia="仿宋_GB2312"/>
                <w:szCs w:val="21"/>
              </w:rPr>
              <w:t>Sass与L</w:t>
            </w:r>
            <w:r>
              <w:rPr>
                <w:rFonts w:ascii="仿宋_GB2312" w:hAnsi="宋体" w:eastAsia="仿宋_GB2312"/>
                <w:szCs w:val="21"/>
              </w:rPr>
              <w:t>ess</w:t>
            </w:r>
          </w:p>
          <w:p>
            <w:pPr>
              <w:pStyle w:val="33"/>
              <w:ind w:firstLine="0" w:firstLineChars="0"/>
              <w:rPr>
                <w:rFonts w:ascii="仿宋_GB2312" w:hAnsi="宋体" w:eastAsia="仿宋_GB2312"/>
                <w:szCs w:val="21"/>
              </w:rPr>
            </w:pPr>
            <w:r>
              <w:rPr>
                <w:rFonts w:hint="eastAsia" w:ascii="仿宋_GB2312" w:hAnsi="宋体" w:eastAsia="仿宋_GB2312"/>
                <w:szCs w:val="21"/>
              </w:rPr>
              <w:t>B</w:t>
            </w:r>
            <w:r>
              <w:rPr>
                <w:rFonts w:ascii="仿宋_GB2312" w:hAnsi="宋体" w:eastAsia="仿宋_GB2312"/>
                <w:szCs w:val="21"/>
              </w:rPr>
              <w:t>ootstrap</w:t>
            </w:r>
            <w:r>
              <w:rPr>
                <w:rFonts w:hint="eastAsia" w:ascii="仿宋_GB2312" w:hAnsi="宋体" w:eastAsia="仿宋_GB2312"/>
                <w:szCs w:val="21"/>
              </w:rPr>
              <w:t>响应式布局初体验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项目十二、第二学期课程设计项目（1</w:t>
            </w:r>
            <w:r>
              <w:rPr>
                <w:rFonts w:ascii="仿宋_GB2312" w:hAnsi="宋体" w:eastAsia="仿宋_GB2312"/>
                <w:szCs w:val="21"/>
              </w:rPr>
              <w:t>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 w:hAnsi="仿宋" w:eastAsia="仿宋"/>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本课程是理论+实操课程，做出网站是目的。建议采用项目引领、任务驱动的教学方法，通过一个个具体的网页任务，引导学生发现问题、分析问题，掌握网站建设的基本概念和流程、网页制作相关技巧。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多功能计算机机房，除谷歌浏览器外还配有多种浏览器用于测试页面效果。学生最好有自己的个人电脑，便于在机房外的环境中自主学习。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本课程采用形成性考核方式，注重网站设计和实现的实际操作能力。总成绩=出勤（2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spacing w:line="460" w:lineRule="exact"/>
        <w:ind w:firstLine="482"/>
      </w:pPr>
    </w:p>
    <w:p>
      <w:pPr>
        <w:spacing w:line="360" w:lineRule="auto"/>
        <w:rPr>
          <w:rFonts w:ascii="宋体" w:hAnsi="宋体"/>
          <w:sz w:val="24"/>
        </w:rPr>
      </w:pPr>
      <w:r>
        <w:rPr>
          <w:rFonts w:ascii="宋体" w:hAnsi="宋体"/>
          <w:sz w:val="24"/>
        </w:rPr>
        <w:t>2</w:t>
      </w:r>
      <w:r>
        <w:rPr>
          <w:rFonts w:hint="eastAsia" w:ascii="宋体" w:hAnsi="宋体"/>
          <w:sz w:val="24"/>
        </w:rPr>
        <w:t>.《java程序设计》课程（108学时）</w:t>
      </w:r>
    </w:p>
    <w:p>
      <w:pPr>
        <w:pStyle w:val="2"/>
        <w:jc w:val="center"/>
      </w:pPr>
      <w:r>
        <w:rPr>
          <w:rFonts w:hint="eastAsia" w:ascii="宋体" w:hAnsi="宋体"/>
          <w:color w:val="000000"/>
          <w:kern w:val="2"/>
          <w:sz w:val="21"/>
          <w:szCs w:val="21"/>
        </w:rPr>
        <w:t>表6-2《</w:t>
      </w:r>
      <w:r>
        <w:rPr>
          <w:rFonts w:hint="eastAsia" w:ascii="宋体" w:hAnsi="宋体"/>
          <w:sz w:val="21"/>
          <w:szCs w:val="21"/>
        </w:rPr>
        <w:t>Java程序设计</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通过学习，掌握Java语言语法、面向对象编程思想、Java高级知识，培养阅读程序能力、程序编写能力、程序调试能力、文档阅读能力、利用Java解决复杂问题能力，注重立德树人、工匠精神、职业素养、时间管理、技术报国等课程思政教育，建设一门学生喜欢、有温度、注重学习体验的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916" w:type="dxa"/>
            <w:vAlign w:val="center"/>
          </w:tcPr>
          <w:p>
            <w:pPr>
              <w:rPr>
                <w:rFonts w:ascii="仿宋_GB2312" w:hAnsi="宋体" w:eastAsia="仿宋_GB2312"/>
                <w:szCs w:val="21"/>
              </w:rPr>
            </w:pPr>
            <w:r>
              <w:rPr>
                <w:rFonts w:hint="eastAsia" w:ascii="仿宋_GB2312" w:hAnsi="宋体" w:eastAsia="仿宋_GB2312"/>
                <w:szCs w:val="21"/>
              </w:rPr>
              <w:t>项目</w:t>
            </w:r>
          </w:p>
        </w:tc>
        <w:tc>
          <w:tcPr>
            <w:tcW w:w="3962"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
              </w:numPr>
              <w:ind w:left="0" w:firstLine="0"/>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项目一、Java开发入门（2学时）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配置环境变量</w:t>
            </w:r>
          </w:p>
          <w:p>
            <w:pPr>
              <w:pStyle w:val="33"/>
              <w:ind w:firstLine="0" w:firstLineChars="0"/>
              <w:rPr>
                <w:rFonts w:ascii="仿宋_GB2312" w:hAnsi="宋体" w:eastAsia="仿宋_GB2312"/>
                <w:szCs w:val="21"/>
              </w:rPr>
            </w:pPr>
            <w:r>
              <w:rPr>
                <w:rFonts w:hint="eastAsia" w:ascii="仿宋_GB2312" w:hAnsi="宋体" w:eastAsia="仿宋_GB2312"/>
                <w:szCs w:val="21"/>
              </w:rPr>
              <w:t>用JDK开发第一个Java程序</w:t>
            </w:r>
          </w:p>
          <w:p>
            <w:pPr>
              <w:pStyle w:val="33"/>
              <w:ind w:firstLine="0" w:firstLineChars="0"/>
              <w:rPr>
                <w:rFonts w:ascii="仿宋_GB2312" w:hAnsi="宋体" w:eastAsia="仿宋_GB2312"/>
                <w:szCs w:val="21"/>
              </w:rPr>
            </w:pPr>
            <w:r>
              <w:rPr>
                <w:rFonts w:hint="eastAsia" w:ascii="仿宋_GB2312" w:hAnsi="宋体" w:eastAsia="仿宋_GB2312"/>
                <w:szCs w:val="21"/>
              </w:rPr>
              <w:t>打印文本内容的方法</w:t>
            </w:r>
          </w:p>
          <w:p>
            <w:pPr>
              <w:pStyle w:val="33"/>
              <w:ind w:firstLine="0" w:firstLineChars="0"/>
              <w:rPr>
                <w:rFonts w:ascii="仿宋_GB2312" w:hAnsi="宋体" w:eastAsia="仿宋_GB2312"/>
                <w:szCs w:val="21"/>
              </w:rPr>
            </w:pPr>
            <w:r>
              <w:rPr>
                <w:rFonts w:hint="eastAsia" w:ascii="仿宋_GB2312" w:hAnsi="宋体" w:eastAsia="仿宋_GB2312"/>
                <w:szCs w:val="21"/>
              </w:rPr>
              <w:t>补全Java程序</w:t>
            </w:r>
          </w:p>
          <w:p>
            <w:pPr>
              <w:rPr>
                <w:rFonts w:ascii="仿宋_GB2312" w:hAnsi="宋体" w:eastAsia="仿宋_GB2312"/>
                <w:szCs w:val="21"/>
              </w:rPr>
            </w:pPr>
            <w:r>
              <w:rPr>
                <w:rFonts w:hint="eastAsia" w:ascii="仿宋_GB2312" w:hAnsi="宋体" w:eastAsia="仿宋_GB2312"/>
                <w:szCs w:val="21"/>
              </w:rPr>
              <w:t>你的第一个Java程序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项目二、变量与数据类型（8学时）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关键字与标识符</w:t>
            </w:r>
          </w:p>
          <w:p>
            <w:pPr>
              <w:pStyle w:val="33"/>
              <w:ind w:firstLine="0" w:firstLineChars="0"/>
              <w:rPr>
                <w:rFonts w:ascii="仿宋_GB2312" w:hAnsi="宋体" w:eastAsia="仿宋_GB2312"/>
                <w:szCs w:val="21"/>
              </w:rPr>
            </w:pPr>
            <w:r>
              <w:rPr>
                <w:rFonts w:hint="eastAsia" w:ascii="仿宋_GB2312" w:hAnsi="宋体" w:eastAsia="仿宋_GB2312"/>
                <w:szCs w:val="21"/>
              </w:rPr>
              <w:t>变量与常量</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选择变量类型</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填空使得程序有效</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交换两数的值</w:t>
            </w:r>
          </w:p>
          <w:p>
            <w:pPr>
              <w:pStyle w:val="33"/>
              <w:ind w:firstLine="0" w:firstLineChars="0"/>
              <w:rPr>
                <w:rFonts w:ascii="仿宋_GB2312" w:hAnsi="宋体" w:eastAsia="仿宋_GB2312"/>
                <w:szCs w:val="21"/>
              </w:rPr>
            </w:pPr>
            <w:r>
              <w:rPr>
                <w:rFonts w:hint="eastAsia" w:ascii="仿宋_GB2312" w:hAnsi="宋体" w:eastAsia="仿宋_GB2312"/>
                <w:szCs w:val="21"/>
              </w:rPr>
              <w:t>运算符与表达式</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变量和</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输出11</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计算值</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代码结果</w:t>
            </w:r>
          </w:p>
          <w:p>
            <w:pPr>
              <w:pStyle w:val="33"/>
              <w:ind w:firstLine="0" w:firstLineChars="0"/>
              <w:rPr>
                <w:rFonts w:ascii="仿宋_GB2312" w:hAnsi="宋体" w:eastAsia="仿宋_GB2312"/>
                <w:szCs w:val="21"/>
              </w:rPr>
            </w:pPr>
            <w:r>
              <w:rPr>
                <w:rFonts w:hint="eastAsia" w:ascii="仿宋_GB2312" w:hAnsi="宋体" w:eastAsia="仿宋_GB2312"/>
                <w:szCs w:val="21"/>
              </w:rPr>
              <w:t>获取用户输入</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获取输入的整型数据</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计算面积周长</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从尾到头</w:t>
            </w:r>
          </w:p>
          <w:p>
            <w:pPr>
              <w:pStyle w:val="33"/>
              <w:numPr>
                <w:ilvl w:val="0"/>
                <w:numId w:val="3"/>
              </w:numPr>
              <w:ind w:left="368" w:hanging="336" w:firstLineChars="0"/>
              <w:rPr>
                <w:rFonts w:ascii="仿宋_GB2312" w:hAnsi="宋体" w:eastAsia="仿宋_GB2312"/>
                <w:szCs w:val="21"/>
              </w:rPr>
            </w:pPr>
            <w:r>
              <w:rPr>
                <w:rFonts w:hint="eastAsia" w:ascii="仿宋_GB2312" w:hAnsi="宋体" w:eastAsia="仿宋_GB2312"/>
                <w:szCs w:val="21"/>
              </w:rPr>
              <w:t>实现加密器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项目三、程序流程控制（</w:t>
            </w:r>
            <w:r>
              <w:rPr>
                <w:rFonts w:ascii="仿宋_GB2312" w:hAnsi="宋体" w:eastAsia="仿宋_GB2312"/>
                <w:szCs w:val="21"/>
              </w:rPr>
              <w:t>1</w:t>
            </w:r>
            <w:r>
              <w:rPr>
                <w:rFonts w:hint="eastAsia" w:ascii="仿宋_GB2312" w:hAnsi="宋体" w:eastAsia="仿宋_GB2312"/>
                <w:szCs w:val="21"/>
              </w:rPr>
              <w:t>0学时）</w:t>
            </w:r>
          </w:p>
        </w:tc>
        <w:tc>
          <w:tcPr>
            <w:tcW w:w="3962" w:type="dxa"/>
          </w:tcPr>
          <w:p>
            <w:pPr>
              <w:rPr>
                <w:rFonts w:ascii="仿宋_GB2312" w:hAnsi="宋体" w:eastAsia="仿宋_GB2312"/>
                <w:szCs w:val="21"/>
              </w:rPr>
            </w:pPr>
            <w:r>
              <w:rPr>
                <w:rFonts w:hint="eastAsia" w:ascii="仿宋_GB2312" w:hAnsi="宋体" w:eastAsia="仿宋_GB2312"/>
                <w:szCs w:val="21"/>
              </w:rPr>
              <w:t>简单if</w:t>
            </w:r>
          </w:p>
          <w:p>
            <w:pPr>
              <w:numPr>
                <w:ilvl w:val="0"/>
                <w:numId w:val="4"/>
              </w:numPr>
              <w:rPr>
                <w:rFonts w:ascii="仿宋_GB2312" w:hAnsi="宋体" w:eastAsia="仿宋_GB2312"/>
                <w:szCs w:val="21"/>
              </w:rPr>
            </w:pPr>
            <w:r>
              <w:rPr>
                <w:rFonts w:hint="eastAsia" w:ascii="仿宋_GB2312" w:hAnsi="宋体" w:eastAsia="仿宋_GB2312"/>
                <w:szCs w:val="21"/>
              </w:rPr>
              <w:t>输出Yeah</w:t>
            </w:r>
          </w:p>
          <w:p>
            <w:pPr>
              <w:rPr>
                <w:rFonts w:ascii="仿宋_GB2312" w:hAnsi="宋体" w:eastAsia="仿宋_GB2312"/>
                <w:szCs w:val="21"/>
              </w:rPr>
            </w:pPr>
            <w:r>
              <w:rPr>
                <w:rFonts w:hint="eastAsia" w:ascii="仿宋_GB2312" w:hAnsi="宋体" w:eastAsia="仿宋_GB2312"/>
                <w:szCs w:val="21"/>
              </w:rPr>
              <w:t>if-else语句</w:t>
            </w:r>
          </w:p>
          <w:p>
            <w:pPr>
              <w:numPr>
                <w:ilvl w:val="0"/>
                <w:numId w:val="4"/>
              </w:numPr>
              <w:rPr>
                <w:rFonts w:ascii="仿宋_GB2312" w:hAnsi="宋体" w:eastAsia="仿宋_GB2312"/>
                <w:szCs w:val="21"/>
              </w:rPr>
            </w:pPr>
            <w:r>
              <w:rPr>
                <w:rFonts w:hint="eastAsia" w:ascii="仿宋_GB2312" w:hAnsi="宋体" w:eastAsia="仿宋_GB2312"/>
                <w:szCs w:val="21"/>
              </w:rPr>
              <w:t>输出较大的值</w:t>
            </w:r>
          </w:p>
          <w:p>
            <w:pPr>
              <w:numPr>
                <w:ilvl w:val="0"/>
                <w:numId w:val="4"/>
              </w:numPr>
              <w:rPr>
                <w:rFonts w:ascii="仿宋_GB2312" w:hAnsi="宋体" w:eastAsia="仿宋_GB2312"/>
                <w:szCs w:val="21"/>
              </w:rPr>
            </w:pPr>
            <w:r>
              <w:rPr>
                <w:rFonts w:hint="eastAsia" w:ascii="仿宋_GB2312" w:hAnsi="宋体" w:eastAsia="仿宋_GB2312"/>
                <w:szCs w:val="21"/>
              </w:rPr>
              <w:t>年龄换算</w:t>
            </w:r>
          </w:p>
          <w:p>
            <w:pPr>
              <w:numPr>
                <w:ilvl w:val="0"/>
                <w:numId w:val="4"/>
              </w:numPr>
              <w:rPr>
                <w:rFonts w:ascii="仿宋_GB2312" w:hAnsi="宋体" w:eastAsia="仿宋_GB2312"/>
                <w:szCs w:val="21"/>
              </w:rPr>
            </w:pPr>
            <w:r>
              <w:rPr>
                <w:rFonts w:hint="eastAsia" w:ascii="仿宋_GB2312" w:hAnsi="宋体" w:eastAsia="仿宋_GB2312"/>
                <w:szCs w:val="21"/>
              </w:rPr>
              <w:t>判断平闰年</w:t>
            </w:r>
          </w:p>
          <w:p>
            <w:pPr>
              <w:numPr>
                <w:ilvl w:val="0"/>
                <w:numId w:val="4"/>
              </w:numPr>
              <w:rPr>
                <w:rFonts w:ascii="仿宋_GB2312" w:hAnsi="宋体" w:eastAsia="仿宋_GB2312"/>
                <w:szCs w:val="21"/>
              </w:rPr>
            </w:pPr>
            <w:r>
              <w:rPr>
                <w:rFonts w:hint="eastAsia" w:ascii="仿宋_GB2312" w:hAnsi="宋体" w:eastAsia="仿宋_GB2312"/>
                <w:szCs w:val="21"/>
              </w:rPr>
              <w:t>多分支if语句</w:t>
            </w:r>
          </w:p>
          <w:p>
            <w:pPr>
              <w:numPr>
                <w:ilvl w:val="0"/>
                <w:numId w:val="4"/>
              </w:numPr>
              <w:rPr>
                <w:rFonts w:ascii="仿宋_GB2312" w:hAnsi="宋体" w:eastAsia="仿宋_GB2312"/>
                <w:szCs w:val="21"/>
              </w:rPr>
            </w:pPr>
            <w:r>
              <w:rPr>
                <w:rFonts w:hint="eastAsia" w:ascii="仿宋_GB2312" w:hAnsi="宋体" w:eastAsia="仿宋_GB2312"/>
                <w:szCs w:val="21"/>
              </w:rPr>
              <w:t>成绩评级</w:t>
            </w:r>
          </w:p>
          <w:p>
            <w:pPr>
              <w:numPr>
                <w:ilvl w:val="0"/>
                <w:numId w:val="4"/>
              </w:numPr>
              <w:rPr>
                <w:rFonts w:ascii="仿宋_GB2312" w:hAnsi="宋体" w:eastAsia="仿宋_GB2312"/>
                <w:szCs w:val="21"/>
              </w:rPr>
            </w:pPr>
            <w:r>
              <w:rPr>
                <w:rFonts w:hint="eastAsia" w:ascii="仿宋_GB2312" w:hAnsi="宋体" w:eastAsia="仿宋_GB2312"/>
                <w:szCs w:val="21"/>
              </w:rPr>
              <w:t>计算汇款汇费</w:t>
            </w:r>
          </w:p>
          <w:p>
            <w:pPr>
              <w:rPr>
                <w:rFonts w:ascii="仿宋_GB2312" w:hAnsi="宋体" w:eastAsia="仿宋_GB2312"/>
                <w:szCs w:val="21"/>
              </w:rPr>
            </w:pPr>
            <w:r>
              <w:rPr>
                <w:rFonts w:hint="eastAsia" w:ascii="仿宋_GB2312" w:hAnsi="宋体" w:eastAsia="仿宋_GB2312"/>
                <w:szCs w:val="21"/>
              </w:rPr>
              <w:t>switch语句</w:t>
            </w:r>
          </w:p>
          <w:p>
            <w:pPr>
              <w:numPr>
                <w:ilvl w:val="0"/>
                <w:numId w:val="5"/>
              </w:numPr>
              <w:rPr>
                <w:rFonts w:ascii="仿宋_GB2312" w:hAnsi="宋体" w:eastAsia="仿宋_GB2312"/>
                <w:szCs w:val="21"/>
              </w:rPr>
            </w:pPr>
            <w:r>
              <w:rPr>
                <w:rFonts w:hint="eastAsia" w:ascii="仿宋_GB2312" w:hAnsi="宋体" w:eastAsia="仿宋_GB2312"/>
                <w:szCs w:val="21"/>
              </w:rPr>
              <w:t>填充switch语句</w:t>
            </w:r>
          </w:p>
          <w:p>
            <w:pPr>
              <w:numPr>
                <w:ilvl w:val="0"/>
                <w:numId w:val="5"/>
              </w:numPr>
              <w:rPr>
                <w:rFonts w:ascii="仿宋_GB2312" w:hAnsi="宋体" w:eastAsia="仿宋_GB2312"/>
                <w:szCs w:val="21"/>
              </w:rPr>
            </w:pPr>
            <w:r>
              <w:rPr>
                <w:rFonts w:hint="eastAsia" w:ascii="仿宋_GB2312" w:hAnsi="宋体" w:eastAsia="仿宋_GB2312"/>
                <w:szCs w:val="21"/>
              </w:rPr>
              <w:t>判断名次</w:t>
            </w:r>
          </w:p>
          <w:p>
            <w:pPr>
              <w:numPr>
                <w:ilvl w:val="0"/>
                <w:numId w:val="5"/>
              </w:numPr>
              <w:rPr>
                <w:rFonts w:ascii="仿宋_GB2312" w:hAnsi="宋体" w:eastAsia="仿宋_GB2312"/>
                <w:szCs w:val="21"/>
              </w:rPr>
            </w:pPr>
            <w:r>
              <w:rPr>
                <w:rFonts w:hint="eastAsia" w:ascii="仿宋_GB2312" w:hAnsi="宋体" w:eastAsia="仿宋_GB2312"/>
                <w:szCs w:val="21"/>
              </w:rPr>
              <w:t>判断工作日</w:t>
            </w:r>
          </w:p>
          <w:p>
            <w:pPr>
              <w:rPr>
                <w:rFonts w:ascii="仿宋_GB2312" w:hAnsi="宋体" w:eastAsia="仿宋_GB2312"/>
                <w:szCs w:val="21"/>
              </w:rPr>
            </w:pPr>
            <w:r>
              <w:rPr>
                <w:rFonts w:hint="eastAsia" w:ascii="仿宋_GB2312" w:hAnsi="宋体" w:eastAsia="仿宋_GB2312"/>
                <w:szCs w:val="21"/>
              </w:rPr>
              <w:t>while循环</w:t>
            </w:r>
          </w:p>
          <w:p>
            <w:pPr>
              <w:numPr>
                <w:ilvl w:val="0"/>
                <w:numId w:val="6"/>
              </w:numPr>
              <w:rPr>
                <w:rFonts w:ascii="仿宋_GB2312" w:hAnsi="宋体" w:eastAsia="仿宋_GB2312"/>
                <w:szCs w:val="21"/>
              </w:rPr>
            </w:pPr>
            <w:r>
              <w:rPr>
                <w:rFonts w:hint="eastAsia" w:ascii="仿宋_GB2312" w:hAnsi="宋体" w:eastAsia="仿宋_GB2312"/>
                <w:szCs w:val="21"/>
              </w:rPr>
              <w:t>判断循环次数</w:t>
            </w:r>
          </w:p>
          <w:p>
            <w:pPr>
              <w:numPr>
                <w:ilvl w:val="0"/>
                <w:numId w:val="6"/>
              </w:numPr>
              <w:rPr>
                <w:rFonts w:ascii="仿宋_GB2312" w:hAnsi="宋体" w:eastAsia="仿宋_GB2312"/>
                <w:szCs w:val="21"/>
              </w:rPr>
            </w:pPr>
            <w:r>
              <w:rPr>
                <w:rFonts w:hint="eastAsia" w:ascii="仿宋_GB2312" w:hAnsi="宋体" w:eastAsia="仿宋_GB2312"/>
                <w:szCs w:val="21"/>
              </w:rPr>
              <w:t>累加和</w:t>
            </w:r>
          </w:p>
          <w:p>
            <w:pPr>
              <w:numPr>
                <w:ilvl w:val="0"/>
                <w:numId w:val="6"/>
              </w:numPr>
              <w:rPr>
                <w:rFonts w:ascii="仿宋_GB2312" w:hAnsi="宋体" w:eastAsia="仿宋_GB2312"/>
                <w:szCs w:val="21"/>
              </w:rPr>
            </w:pPr>
            <w:r>
              <w:rPr>
                <w:rFonts w:hint="eastAsia" w:ascii="仿宋_GB2312" w:hAnsi="宋体" w:eastAsia="仿宋_GB2312"/>
                <w:szCs w:val="21"/>
              </w:rPr>
              <w:t>卖西瓜</w:t>
            </w:r>
          </w:p>
          <w:p>
            <w:pPr>
              <w:rPr>
                <w:rFonts w:ascii="仿宋_GB2312" w:hAnsi="宋体" w:eastAsia="仿宋_GB2312"/>
                <w:szCs w:val="21"/>
              </w:rPr>
            </w:pPr>
            <w:r>
              <w:rPr>
                <w:rFonts w:hint="eastAsia" w:ascii="仿宋_GB2312" w:hAnsi="宋体" w:eastAsia="仿宋_GB2312"/>
                <w:szCs w:val="21"/>
              </w:rPr>
              <w:t>do-while循环</w:t>
            </w:r>
          </w:p>
          <w:p>
            <w:pPr>
              <w:numPr>
                <w:ilvl w:val="0"/>
                <w:numId w:val="7"/>
              </w:numPr>
              <w:rPr>
                <w:rFonts w:ascii="仿宋_GB2312" w:hAnsi="宋体" w:eastAsia="仿宋_GB2312"/>
                <w:szCs w:val="21"/>
              </w:rPr>
            </w:pPr>
            <w:r>
              <w:rPr>
                <w:rFonts w:hint="eastAsia" w:ascii="仿宋_GB2312" w:hAnsi="宋体" w:eastAsia="仿宋_GB2312"/>
                <w:szCs w:val="21"/>
              </w:rPr>
              <w:t>do-while和while</w:t>
            </w:r>
          </w:p>
          <w:p>
            <w:pPr>
              <w:numPr>
                <w:ilvl w:val="0"/>
                <w:numId w:val="7"/>
              </w:numPr>
              <w:rPr>
                <w:rFonts w:ascii="仿宋_GB2312" w:hAnsi="宋体" w:eastAsia="仿宋_GB2312"/>
                <w:szCs w:val="21"/>
              </w:rPr>
            </w:pPr>
            <w:r>
              <w:rPr>
                <w:rFonts w:hint="eastAsia" w:ascii="仿宋_GB2312" w:hAnsi="宋体" w:eastAsia="仿宋_GB2312"/>
                <w:szCs w:val="21"/>
              </w:rPr>
              <w:t>输出变量5次</w:t>
            </w:r>
          </w:p>
          <w:p>
            <w:pPr>
              <w:rPr>
                <w:rFonts w:ascii="仿宋_GB2312" w:hAnsi="宋体" w:eastAsia="仿宋_GB2312"/>
                <w:szCs w:val="21"/>
              </w:rPr>
            </w:pPr>
            <w:r>
              <w:rPr>
                <w:rFonts w:hint="eastAsia" w:ascii="仿宋_GB2312" w:hAnsi="宋体" w:eastAsia="仿宋_GB2312"/>
                <w:szCs w:val="21"/>
              </w:rPr>
              <w:t>for循环</w:t>
            </w:r>
          </w:p>
          <w:p>
            <w:pPr>
              <w:numPr>
                <w:ilvl w:val="0"/>
                <w:numId w:val="8"/>
              </w:numPr>
              <w:rPr>
                <w:rFonts w:ascii="仿宋_GB2312" w:hAnsi="宋体" w:eastAsia="仿宋_GB2312"/>
                <w:szCs w:val="21"/>
              </w:rPr>
            </w:pPr>
            <w:r>
              <w:rPr>
                <w:rFonts w:hint="eastAsia" w:ascii="仿宋_GB2312" w:hAnsi="宋体" w:eastAsia="仿宋_GB2312"/>
                <w:szCs w:val="21"/>
              </w:rPr>
              <w:t>水仙花数</w:t>
            </w:r>
          </w:p>
          <w:p>
            <w:pPr>
              <w:numPr>
                <w:ilvl w:val="0"/>
                <w:numId w:val="8"/>
              </w:numPr>
              <w:rPr>
                <w:rFonts w:ascii="仿宋_GB2312" w:hAnsi="宋体" w:eastAsia="仿宋_GB2312"/>
                <w:szCs w:val="21"/>
              </w:rPr>
            </w:pPr>
            <w:r>
              <w:rPr>
                <w:rFonts w:hint="eastAsia" w:ascii="仿宋_GB2312" w:hAnsi="宋体" w:eastAsia="仿宋_GB2312"/>
                <w:szCs w:val="21"/>
              </w:rPr>
              <w:t>篮球弹跳</w:t>
            </w:r>
          </w:p>
          <w:p>
            <w:pPr>
              <w:numPr>
                <w:ilvl w:val="0"/>
                <w:numId w:val="8"/>
              </w:numPr>
              <w:rPr>
                <w:rFonts w:ascii="仿宋_GB2312" w:hAnsi="宋体" w:eastAsia="仿宋_GB2312"/>
                <w:szCs w:val="21"/>
              </w:rPr>
            </w:pPr>
            <w:r>
              <w:rPr>
                <w:rFonts w:hint="eastAsia" w:ascii="仿宋_GB2312" w:hAnsi="宋体" w:eastAsia="仿宋_GB2312"/>
                <w:szCs w:val="21"/>
              </w:rPr>
              <w:t>逆序输出正整数</w:t>
            </w:r>
          </w:p>
          <w:p>
            <w:pPr>
              <w:numPr>
                <w:ilvl w:val="0"/>
                <w:numId w:val="8"/>
              </w:numPr>
              <w:rPr>
                <w:rFonts w:ascii="仿宋_GB2312" w:hAnsi="宋体" w:eastAsia="仿宋_GB2312"/>
                <w:szCs w:val="21"/>
              </w:rPr>
            </w:pPr>
            <w:r>
              <w:rPr>
                <w:rFonts w:hint="eastAsia" w:ascii="仿宋_GB2312" w:hAnsi="宋体" w:eastAsia="仿宋_GB2312"/>
                <w:szCs w:val="21"/>
              </w:rPr>
              <w:t>求整数n的阶乘</w:t>
            </w:r>
          </w:p>
          <w:p>
            <w:pPr>
              <w:numPr>
                <w:ilvl w:val="0"/>
                <w:numId w:val="8"/>
              </w:numPr>
              <w:rPr>
                <w:rFonts w:ascii="仿宋_GB2312" w:hAnsi="宋体" w:eastAsia="仿宋_GB2312"/>
                <w:szCs w:val="21"/>
              </w:rPr>
            </w:pPr>
            <w:r>
              <w:rPr>
                <w:rFonts w:hint="eastAsia" w:ascii="仿宋_GB2312" w:hAnsi="宋体" w:eastAsia="仿宋_GB2312"/>
                <w:szCs w:val="21"/>
              </w:rPr>
              <w:t>猴子吃桃问题</w:t>
            </w:r>
          </w:p>
          <w:p>
            <w:pPr>
              <w:numPr>
                <w:ilvl w:val="0"/>
                <w:numId w:val="8"/>
              </w:numPr>
              <w:rPr>
                <w:rFonts w:ascii="仿宋_GB2312" w:hAnsi="宋体" w:eastAsia="仿宋_GB2312"/>
                <w:szCs w:val="21"/>
              </w:rPr>
            </w:pPr>
            <w:r>
              <w:rPr>
                <w:rFonts w:hint="eastAsia" w:ascii="仿宋_GB2312" w:hAnsi="宋体" w:eastAsia="仿宋_GB2312"/>
                <w:szCs w:val="21"/>
              </w:rPr>
              <w:t>乞丐</w:t>
            </w:r>
          </w:p>
          <w:p>
            <w:pPr>
              <w:rPr>
                <w:rFonts w:ascii="仿宋_GB2312" w:hAnsi="宋体" w:eastAsia="仿宋_GB2312"/>
                <w:szCs w:val="21"/>
              </w:rPr>
            </w:pPr>
            <w:r>
              <w:rPr>
                <w:rFonts w:hint="eastAsia" w:ascii="仿宋_GB2312" w:hAnsi="宋体" w:eastAsia="仿宋_GB2312"/>
                <w:szCs w:val="21"/>
              </w:rPr>
              <w:t>循环嵌套</w:t>
            </w:r>
          </w:p>
          <w:p>
            <w:pPr>
              <w:numPr>
                <w:ilvl w:val="0"/>
                <w:numId w:val="9"/>
              </w:numPr>
              <w:rPr>
                <w:rFonts w:ascii="仿宋_GB2312" w:hAnsi="宋体" w:eastAsia="仿宋_GB2312"/>
                <w:szCs w:val="21"/>
              </w:rPr>
            </w:pPr>
            <w:r>
              <w:rPr>
                <w:rFonts w:hint="eastAsia" w:ascii="仿宋_GB2312" w:hAnsi="宋体" w:eastAsia="仿宋_GB2312"/>
                <w:szCs w:val="21"/>
              </w:rPr>
              <w:t>九九乘法表</w:t>
            </w:r>
          </w:p>
          <w:p>
            <w:pPr>
              <w:numPr>
                <w:ilvl w:val="0"/>
                <w:numId w:val="9"/>
              </w:numPr>
              <w:rPr>
                <w:rFonts w:ascii="仿宋_GB2312" w:hAnsi="宋体" w:eastAsia="仿宋_GB2312"/>
                <w:szCs w:val="21"/>
              </w:rPr>
            </w:pPr>
            <w:r>
              <w:rPr>
                <w:rFonts w:hint="eastAsia" w:ascii="仿宋_GB2312" w:hAnsi="宋体" w:eastAsia="仿宋_GB2312"/>
                <w:szCs w:val="21"/>
              </w:rPr>
              <w:t>组数字</w:t>
            </w:r>
          </w:p>
          <w:p>
            <w:pPr>
              <w:numPr>
                <w:ilvl w:val="0"/>
                <w:numId w:val="9"/>
              </w:numPr>
              <w:rPr>
                <w:rFonts w:ascii="仿宋_GB2312" w:hAnsi="宋体" w:eastAsia="仿宋_GB2312"/>
                <w:szCs w:val="21"/>
              </w:rPr>
            </w:pPr>
            <w:r>
              <w:rPr>
                <w:rFonts w:hint="eastAsia" w:ascii="仿宋_GB2312" w:hAnsi="宋体" w:eastAsia="仿宋_GB2312"/>
                <w:szCs w:val="21"/>
              </w:rPr>
              <w:t>打印三角形</w:t>
            </w:r>
          </w:p>
          <w:p>
            <w:pPr>
              <w:numPr>
                <w:ilvl w:val="0"/>
                <w:numId w:val="9"/>
              </w:numPr>
              <w:rPr>
                <w:rFonts w:ascii="仿宋_GB2312" w:hAnsi="宋体" w:eastAsia="仿宋_GB2312"/>
                <w:szCs w:val="21"/>
              </w:rPr>
            </w:pPr>
            <w:r>
              <w:rPr>
                <w:rFonts w:hint="eastAsia" w:ascii="仿宋_GB2312" w:hAnsi="宋体" w:eastAsia="仿宋_GB2312"/>
                <w:szCs w:val="21"/>
              </w:rPr>
              <w:t>百钱百鸡</w:t>
            </w:r>
          </w:p>
          <w:p>
            <w:pPr>
              <w:numPr>
                <w:ilvl w:val="0"/>
                <w:numId w:val="9"/>
              </w:numPr>
              <w:rPr>
                <w:rFonts w:ascii="仿宋_GB2312" w:hAnsi="宋体" w:eastAsia="仿宋_GB2312"/>
                <w:szCs w:val="21"/>
              </w:rPr>
            </w:pPr>
            <w:r>
              <w:rPr>
                <w:rFonts w:hint="eastAsia" w:ascii="仿宋_GB2312" w:hAnsi="宋体" w:eastAsia="仿宋_GB2312"/>
                <w:szCs w:val="21"/>
              </w:rPr>
              <w:t>完数</w:t>
            </w:r>
          </w:p>
          <w:p>
            <w:pPr>
              <w:rPr>
                <w:rFonts w:ascii="仿宋_GB2312" w:hAnsi="宋体" w:eastAsia="仿宋_GB2312"/>
                <w:szCs w:val="21"/>
              </w:rPr>
            </w:pPr>
            <w:r>
              <w:rPr>
                <w:rFonts w:hint="eastAsia" w:ascii="仿宋_GB2312" w:hAnsi="宋体" w:eastAsia="仿宋_GB2312"/>
                <w:szCs w:val="21"/>
              </w:rPr>
              <w:t>跳转语句</w:t>
            </w:r>
          </w:p>
          <w:p>
            <w:pPr>
              <w:numPr>
                <w:ilvl w:val="0"/>
                <w:numId w:val="10"/>
              </w:numPr>
              <w:rPr>
                <w:rFonts w:ascii="仿宋_GB2312" w:hAnsi="宋体" w:eastAsia="仿宋_GB2312"/>
                <w:szCs w:val="21"/>
              </w:rPr>
            </w:pPr>
            <w:r>
              <w:rPr>
                <w:rFonts w:hint="eastAsia" w:ascii="仿宋_GB2312" w:hAnsi="宋体" w:eastAsia="仿宋_GB2312"/>
                <w:szCs w:val="21"/>
              </w:rPr>
              <w:t>打印奇数</w:t>
            </w:r>
          </w:p>
          <w:p>
            <w:pPr>
              <w:numPr>
                <w:ilvl w:val="0"/>
                <w:numId w:val="10"/>
              </w:numPr>
              <w:rPr>
                <w:rFonts w:ascii="仿宋_GB2312" w:hAnsi="宋体" w:eastAsia="仿宋_GB2312"/>
                <w:szCs w:val="21"/>
              </w:rPr>
            </w:pPr>
            <w:r>
              <w:rPr>
                <w:rFonts w:hint="eastAsia" w:ascii="仿宋_GB2312" w:hAnsi="宋体" w:eastAsia="仿宋_GB2312"/>
                <w:szCs w:val="21"/>
              </w:rPr>
              <w:t>跳过五</w:t>
            </w:r>
          </w:p>
          <w:p>
            <w:pPr>
              <w:numPr>
                <w:ilvl w:val="0"/>
                <w:numId w:val="10"/>
              </w:numPr>
              <w:rPr>
                <w:rFonts w:ascii="仿宋_GB2312" w:hAnsi="宋体" w:eastAsia="仿宋_GB2312"/>
                <w:szCs w:val="21"/>
              </w:rPr>
            </w:pPr>
            <w:r>
              <w:rPr>
                <w:rFonts w:hint="eastAsia" w:ascii="仿宋_GB2312" w:hAnsi="宋体" w:eastAsia="仿宋_GB2312"/>
                <w:szCs w:val="21"/>
              </w:rPr>
              <w:t>求素数和</w:t>
            </w:r>
          </w:p>
          <w:p>
            <w:pPr>
              <w:numPr>
                <w:ilvl w:val="0"/>
                <w:numId w:val="10"/>
              </w:numPr>
              <w:rPr>
                <w:rFonts w:ascii="仿宋_GB2312" w:hAnsi="宋体" w:eastAsia="仿宋_GB2312"/>
                <w:szCs w:val="21"/>
              </w:rPr>
            </w:pPr>
            <w:r>
              <w:rPr>
                <w:rFonts w:hint="eastAsia" w:ascii="仿宋_GB2312" w:hAnsi="宋体" w:eastAsia="仿宋_GB2312"/>
                <w:szCs w:val="21"/>
              </w:rPr>
              <w:t>冰雹猜想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项目四、数组基础（6学时）</w:t>
            </w:r>
          </w:p>
        </w:tc>
        <w:tc>
          <w:tcPr>
            <w:tcW w:w="3962" w:type="dxa"/>
          </w:tcPr>
          <w:p>
            <w:pPr>
              <w:rPr>
                <w:rFonts w:ascii="仿宋_GB2312" w:hAnsi="宋体" w:eastAsia="仿宋_GB2312"/>
                <w:szCs w:val="21"/>
              </w:rPr>
            </w:pPr>
            <w:r>
              <w:rPr>
                <w:rFonts w:hint="eastAsia" w:ascii="仿宋_GB2312" w:hAnsi="宋体" w:eastAsia="仿宋_GB2312"/>
                <w:szCs w:val="21"/>
              </w:rPr>
              <w:t>什么是数组</w:t>
            </w:r>
          </w:p>
          <w:p>
            <w:pPr>
              <w:numPr>
                <w:ilvl w:val="0"/>
                <w:numId w:val="11"/>
              </w:numPr>
              <w:rPr>
                <w:rFonts w:ascii="仿宋_GB2312" w:hAnsi="宋体" w:eastAsia="仿宋_GB2312"/>
                <w:szCs w:val="21"/>
              </w:rPr>
            </w:pPr>
            <w:r>
              <w:rPr>
                <w:rFonts w:hint="eastAsia" w:ascii="仿宋_GB2312" w:hAnsi="宋体" w:eastAsia="仿宋_GB2312"/>
                <w:szCs w:val="21"/>
              </w:rPr>
              <w:t>数组下标</w:t>
            </w:r>
          </w:p>
          <w:p>
            <w:pPr>
              <w:numPr>
                <w:ilvl w:val="0"/>
                <w:numId w:val="11"/>
              </w:numPr>
              <w:rPr>
                <w:rFonts w:ascii="仿宋_GB2312" w:hAnsi="宋体" w:eastAsia="仿宋_GB2312"/>
                <w:szCs w:val="21"/>
              </w:rPr>
            </w:pPr>
            <w:r>
              <w:rPr>
                <w:rFonts w:hint="eastAsia" w:ascii="仿宋_GB2312" w:hAnsi="宋体" w:eastAsia="仿宋_GB2312"/>
                <w:szCs w:val="21"/>
              </w:rPr>
              <w:t>数组元素</w:t>
            </w:r>
          </w:p>
          <w:p>
            <w:pPr>
              <w:rPr>
                <w:rFonts w:ascii="仿宋_GB2312" w:hAnsi="宋体" w:eastAsia="仿宋_GB2312"/>
                <w:szCs w:val="21"/>
              </w:rPr>
            </w:pPr>
            <w:r>
              <w:rPr>
                <w:rFonts w:hint="eastAsia" w:ascii="仿宋_GB2312" w:hAnsi="宋体" w:eastAsia="仿宋_GB2312"/>
                <w:szCs w:val="21"/>
              </w:rPr>
              <w:t>数组的使用</w:t>
            </w:r>
          </w:p>
          <w:p>
            <w:pPr>
              <w:numPr>
                <w:ilvl w:val="0"/>
                <w:numId w:val="12"/>
              </w:numPr>
              <w:rPr>
                <w:rFonts w:ascii="仿宋_GB2312" w:hAnsi="宋体" w:eastAsia="仿宋_GB2312"/>
                <w:szCs w:val="21"/>
              </w:rPr>
            </w:pPr>
            <w:r>
              <w:rPr>
                <w:rFonts w:hint="eastAsia" w:ascii="仿宋_GB2312" w:hAnsi="宋体" w:eastAsia="仿宋_GB2312"/>
                <w:szCs w:val="21"/>
              </w:rPr>
              <w:t>数组长度</w:t>
            </w:r>
          </w:p>
          <w:p>
            <w:pPr>
              <w:numPr>
                <w:ilvl w:val="0"/>
                <w:numId w:val="12"/>
              </w:numPr>
              <w:rPr>
                <w:rFonts w:ascii="仿宋_GB2312" w:hAnsi="宋体" w:eastAsia="仿宋_GB2312"/>
                <w:szCs w:val="21"/>
              </w:rPr>
            </w:pPr>
            <w:r>
              <w:rPr>
                <w:rFonts w:hint="eastAsia" w:ascii="仿宋_GB2312" w:hAnsi="宋体" w:eastAsia="仿宋_GB2312"/>
                <w:szCs w:val="21"/>
              </w:rPr>
              <w:t>数组求和</w:t>
            </w:r>
          </w:p>
          <w:p>
            <w:pPr>
              <w:numPr>
                <w:ilvl w:val="0"/>
                <w:numId w:val="12"/>
              </w:numPr>
              <w:rPr>
                <w:rFonts w:ascii="仿宋_GB2312" w:hAnsi="宋体" w:eastAsia="仿宋_GB2312"/>
                <w:szCs w:val="21"/>
              </w:rPr>
            </w:pPr>
            <w:r>
              <w:rPr>
                <w:rFonts w:hint="eastAsia" w:ascii="仿宋_GB2312" w:hAnsi="宋体" w:eastAsia="仿宋_GB2312"/>
                <w:szCs w:val="21"/>
              </w:rPr>
              <w:t>计算成绩</w:t>
            </w:r>
          </w:p>
          <w:p>
            <w:pPr>
              <w:numPr>
                <w:ilvl w:val="0"/>
                <w:numId w:val="12"/>
              </w:numPr>
              <w:rPr>
                <w:rFonts w:ascii="仿宋_GB2312" w:hAnsi="宋体" w:eastAsia="仿宋_GB2312"/>
                <w:szCs w:val="21"/>
              </w:rPr>
            </w:pPr>
            <w:r>
              <w:rPr>
                <w:rFonts w:hint="eastAsia" w:ascii="仿宋_GB2312" w:hAnsi="宋体" w:eastAsia="仿宋_GB2312"/>
                <w:szCs w:val="21"/>
              </w:rPr>
              <w:t>求 a1-a2+a3-a4+··· 的值</w:t>
            </w:r>
          </w:p>
          <w:p>
            <w:pPr>
              <w:numPr>
                <w:ilvl w:val="0"/>
                <w:numId w:val="12"/>
              </w:numPr>
              <w:rPr>
                <w:rFonts w:ascii="仿宋_GB2312" w:hAnsi="宋体" w:eastAsia="仿宋_GB2312"/>
                <w:szCs w:val="21"/>
              </w:rPr>
            </w:pPr>
            <w:r>
              <w:rPr>
                <w:rFonts w:hint="eastAsia" w:ascii="仿宋_GB2312" w:hAnsi="宋体" w:eastAsia="仿宋_GB2312"/>
                <w:szCs w:val="21"/>
              </w:rPr>
              <w:t>删除重复值</w:t>
            </w:r>
          </w:p>
          <w:p>
            <w:pPr>
              <w:numPr>
                <w:ilvl w:val="0"/>
                <w:numId w:val="12"/>
              </w:numPr>
              <w:rPr>
                <w:rFonts w:ascii="仿宋_GB2312" w:hAnsi="宋体" w:eastAsia="仿宋_GB2312"/>
                <w:szCs w:val="21"/>
              </w:rPr>
            </w:pPr>
            <w:r>
              <w:rPr>
                <w:rFonts w:hint="eastAsia" w:ascii="仿宋_GB2312" w:hAnsi="宋体" w:eastAsia="仿宋_GB2312"/>
                <w:szCs w:val="21"/>
              </w:rPr>
              <w:t>冒泡排序</w:t>
            </w:r>
          </w:p>
          <w:p>
            <w:pPr>
              <w:rPr>
                <w:rFonts w:ascii="仿宋_GB2312" w:hAnsi="宋体" w:eastAsia="仿宋_GB2312"/>
                <w:szCs w:val="21"/>
              </w:rPr>
            </w:pPr>
            <w:r>
              <w:rPr>
                <w:rFonts w:hint="eastAsia" w:ascii="仿宋_GB2312" w:hAnsi="宋体" w:eastAsia="仿宋_GB2312"/>
                <w:szCs w:val="21"/>
              </w:rPr>
              <w:t>二维数组</w:t>
            </w:r>
          </w:p>
          <w:p>
            <w:pPr>
              <w:numPr>
                <w:ilvl w:val="0"/>
                <w:numId w:val="13"/>
              </w:numPr>
              <w:rPr>
                <w:rFonts w:ascii="仿宋_GB2312" w:hAnsi="宋体" w:eastAsia="仿宋_GB2312"/>
                <w:szCs w:val="21"/>
              </w:rPr>
            </w:pPr>
            <w:r>
              <w:rPr>
                <w:rFonts w:hint="eastAsia" w:ascii="仿宋_GB2312" w:hAnsi="宋体" w:eastAsia="仿宋_GB2312"/>
                <w:szCs w:val="21"/>
              </w:rPr>
              <w:t>访问二维数组</w:t>
            </w:r>
          </w:p>
          <w:p>
            <w:pPr>
              <w:numPr>
                <w:ilvl w:val="0"/>
                <w:numId w:val="13"/>
              </w:numPr>
              <w:rPr>
                <w:rFonts w:ascii="仿宋_GB2312" w:hAnsi="宋体" w:eastAsia="仿宋_GB2312"/>
                <w:szCs w:val="21"/>
              </w:rPr>
            </w:pPr>
            <w:r>
              <w:rPr>
                <w:rFonts w:hint="eastAsia" w:ascii="仿宋_GB2312" w:hAnsi="宋体" w:eastAsia="仿宋_GB2312"/>
                <w:szCs w:val="21"/>
              </w:rPr>
              <w:t>获取数组值</w:t>
            </w:r>
          </w:p>
          <w:p>
            <w:pPr>
              <w:numPr>
                <w:ilvl w:val="0"/>
                <w:numId w:val="13"/>
              </w:numPr>
              <w:rPr>
                <w:rFonts w:ascii="仿宋_GB2312" w:hAnsi="宋体" w:eastAsia="仿宋_GB2312"/>
                <w:szCs w:val="21"/>
              </w:rPr>
            </w:pPr>
            <w:r>
              <w:rPr>
                <w:rFonts w:hint="eastAsia" w:ascii="仿宋_GB2312" w:hAnsi="宋体" w:eastAsia="仿宋_GB2312"/>
                <w:szCs w:val="21"/>
              </w:rPr>
              <w:t>杨辉三角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项目五、面向对象（12学时）</w:t>
            </w:r>
          </w:p>
        </w:tc>
        <w:tc>
          <w:tcPr>
            <w:tcW w:w="3962" w:type="dxa"/>
          </w:tcPr>
          <w:p>
            <w:pPr>
              <w:rPr>
                <w:rFonts w:ascii="仿宋_GB2312" w:hAnsi="宋体" w:eastAsia="仿宋_GB2312"/>
                <w:szCs w:val="21"/>
              </w:rPr>
            </w:pPr>
            <w:r>
              <w:rPr>
                <w:rFonts w:hint="eastAsia" w:ascii="仿宋_GB2312" w:hAnsi="宋体" w:eastAsia="仿宋_GB2312"/>
                <w:szCs w:val="21"/>
              </w:rPr>
              <w:t>类和对象的基本概念</w:t>
            </w:r>
          </w:p>
          <w:p>
            <w:pPr>
              <w:numPr>
                <w:ilvl w:val="0"/>
                <w:numId w:val="14"/>
              </w:numPr>
              <w:rPr>
                <w:rFonts w:ascii="仿宋_GB2312" w:hAnsi="宋体" w:eastAsia="仿宋_GB2312"/>
                <w:szCs w:val="21"/>
              </w:rPr>
            </w:pPr>
            <w:r>
              <w:rPr>
                <w:rFonts w:hint="eastAsia" w:ascii="仿宋_GB2312" w:hAnsi="宋体" w:eastAsia="仿宋_GB2312"/>
                <w:szCs w:val="21"/>
              </w:rPr>
              <w:t>类的定义</w:t>
            </w:r>
          </w:p>
          <w:p>
            <w:pPr>
              <w:numPr>
                <w:ilvl w:val="0"/>
                <w:numId w:val="14"/>
              </w:numPr>
              <w:rPr>
                <w:rFonts w:ascii="仿宋_GB2312" w:hAnsi="宋体" w:eastAsia="仿宋_GB2312"/>
                <w:szCs w:val="21"/>
              </w:rPr>
            </w:pPr>
            <w:r>
              <w:rPr>
                <w:rFonts w:hint="eastAsia" w:ascii="仿宋_GB2312" w:hAnsi="宋体" w:eastAsia="仿宋_GB2312"/>
                <w:szCs w:val="21"/>
              </w:rPr>
              <w:t>类与对象</w:t>
            </w:r>
          </w:p>
          <w:p>
            <w:pPr>
              <w:numPr>
                <w:ilvl w:val="0"/>
                <w:numId w:val="14"/>
              </w:numPr>
              <w:rPr>
                <w:rFonts w:ascii="仿宋_GB2312" w:hAnsi="宋体" w:eastAsia="仿宋_GB2312"/>
                <w:szCs w:val="21"/>
              </w:rPr>
            </w:pPr>
            <w:r>
              <w:rPr>
                <w:rFonts w:hint="eastAsia" w:ascii="仿宋_GB2312" w:hAnsi="宋体" w:eastAsia="仿宋_GB2312"/>
                <w:szCs w:val="21"/>
              </w:rPr>
              <w:t>文件管理中的文件夹类</w:t>
            </w:r>
          </w:p>
          <w:p>
            <w:pPr>
              <w:rPr>
                <w:rFonts w:ascii="仿宋_GB2312" w:hAnsi="宋体" w:eastAsia="仿宋_GB2312"/>
                <w:szCs w:val="21"/>
              </w:rPr>
            </w:pPr>
            <w:r>
              <w:rPr>
                <w:rFonts w:hint="eastAsia" w:ascii="仿宋_GB2312" w:hAnsi="宋体" w:eastAsia="仿宋_GB2312"/>
                <w:szCs w:val="21"/>
              </w:rPr>
              <w:t>类和对象的创建以及使用</w:t>
            </w:r>
          </w:p>
          <w:p>
            <w:pPr>
              <w:numPr>
                <w:ilvl w:val="0"/>
                <w:numId w:val="15"/>
              </w:numPr>
              <w:rPr>
                <w:rFonts w:ascii="仿宋_GB2312" w:hAnsi="宋体" w:eastAsia="仿宋_GB2312"/>
                <w:szCs w:val="21"/>
              </w:rPr>
            </w:pPr>
            <w:r>
              <w:rPr>
                <w:rFonts w:hint="eastAsia" w:ascii="仿宋_GB2312" w:hAnsi="宋体" w:eastAsia="仿宋_GB2312"/>
                <w:szCs w:val="21"/>
              </w:rPr>
              <w:t>调用test方法</w:t>
            </w:r>
          </w:p>
          <w:p>
            <w:pPr>
              <w:numPr>
                <w:ilvl w:val="0"/>
                <w:numId w:val="15"/>
              </w:numPr>
              <w:rPr>
                <w:rFonts w:ascii="仿宋_GB2312" w:hAnsi="宋体" w:eastAsia="仿宋_GB2312"/>
                <w:szCs w:val="21"/>
              </w:rPr>
            </w:pPr>
            <w:r>
              <w:rPr>
                <w:rFonts w:hint="eastAsia" w:ascii="仿宋_GB2312" w:hAnsi="宋体" w:eastAsia="仿宋_GB2312"/>
                <w:szCs w:val="21"/>
              </w:rPr>
              <w:t>类图说明</w:t>
            </w:r>
          </w:p>
          <w:p>
            <w:pPr>
              <w:numPr>
                <w:ilvl w:val="0"/>
                <w:numId w:val="15"/>
              </w:numPr>
              <w:rPr>
                <w:rFonts w:ascii="仿宋_GB2312" w:hAnsi="宋体" w:eastAsia="仿宋_GB2312"/>
                <w:szCs w:val="21"/>
              </w:rPr>
            </w:pPr>
            <w:r>
              <w:rPr>
                <w:rFonts w:hint="eastAsia" w:ascii="仿宋_GB2312" w:hAnsi="宋体" w:eastAsia="仿宋_GB2312"/>
                <w:szCs w:val="21"/>
              </w:rPr>
              <w:t>点类</w:t>
            </w:r>
          </w:p>
          <w:p>
            <w:pPr>
              <w:numPr>
                <w:ilvl w:val="0"/>
                <w:numId w:val="15"/>
              </w:numPr>
              <w:rPr>
                <w:rFonts w:ascii="仿宋_GB2312" w:hAnsi="宋体" w:eastAsia="仿宋_GB2312"/>
                <w:szCs w:val="21"/>
              </w:rPr>
            </w:pPr>
            <w:r>
              <w:rPr>
                <w:rFonts w:hint="eastAsia" w:ascii="仿宋_GB2312" w:hAnsi="宋体" w:eastAsia="仿宋_GB2312"/>
                <w:szCs w:val="21"/>
              </w:rPr>
              <w:t>三角形类</w:t>
            </w:r>
          </w:p>
          <w:p>
            <w:pPr>
              <w:numPr>
                <w:ilvl w:val="0"/>
                <w:numId w:val="15"/>
              </w:numPr>
              <w:rPr>
                <w:rFonts w:ascii="仿宋_GB2312" w:hAnsi="宋体" w:eastAsia="仿宋_GB2312"/>
                <w:szCs w:val="21"/>
              </w:rPr>
            </w:pPr>
            <w:r>
              <w:rPr>
                <w:rFonts w:hint="eastAsia" w:ascii="仿宋_GB2312" w:hAnsi="宋体" w:eastAsia="仿宋_GB2312"/>
                <w:szCs w:val="21"/>
              </w:rPr>
              <w:t>圆类</w:t>
            </w:r>
          </w:p>
          <w:p>
            <w:pPr>
              <w:numPr>
                <w:ilvl w:val="0"/>
                <w:numId w:val="15"/>
              </w:numPr>
              <w:rPr>
                <w:rFonts w:ascii="仿宋_GB2312" w:hAnsi="宋体" w:eastAsia="仿宋_GB2312"/>
                <w:szCs w:val="21"/>
              </w:rPr>
            </w:pPr>
            <w:r>
              <w:rPr>
                <w:rFonts w:hint="eastAsia" w:ascii="仿宋_GB2312" w:hAnsi="宋体" w:eastAsia="仿宋_GB2312"/>
                <w:szCs w:val="21"/>
              </w:rPr>
              <w:t>客户建模</w:t>
            </w:r>
          </w:p>
          <w:p>
            <w:pPr>
              <w:numPr>
                <w:ilvl w:val="0"/>
                <w:numId w:val="15"/>
              </w:numPr>
              <w:rPr>
                <w:rFonts w:ascii="仿宋_GB2312" w:hAnsi="宋体" w:eastAsia="仿宋_GB2312"/>
                <w:szCs w:val="21"/>
              </w:rPr>
            </w:pPr>
            <w:r>
              <w:rPr>
                <w:rFonts w:hint="eastAsia" w:ascii="仿宋_GB2312" w:hAnsi="宋体" w:eastAsia="仿宋_GB2312"/>
                <w:szCs w:val="21"/>
              </w:rPr>
              <w:t>银行账户建模</w:t>
            </w:r>
          </w:p>
          <w:p>
            <w:pPr>
              <w:rPr>
                <w:rFonts w:ascii="仿宋_GB2312" w:hAnsi="宋体" w:eastAsia="仿宋_GB2312"/>
                <w:szCs w:val="21"/>
              </w:rPr>
            </w:pPr>
            <w:r>
              <w:rPr>
                <w:rFonts w:hint="eastAsia" w:ascii="仿宋_GB2312" w:hAnsi="宋体" w:eastAsia="仿宋_GB2312"/>
                <w:szCs w:val="21"/>
              </w:rPr>
              <w:t>构造方法</w:t>
            </w:r>
          </w:p>
          <w:p>
            <w:pPr>
              <w:numPr>
                <w:ilvl w:val="0"/>
                <w:numId w:val="16"/>
              </w:numPr>
              <w:rPr>
                <w:rFonts w:ascii="仿宋_GB2312" w:hAnsi="宋体" w:eastAsia="仿宋_GB2312"/>
                <w:szCs w:val="21"/>
              </w:rPr>
            </w:pPr>
            <w:r>
              <w:rPr>
                <w:rFonts w:hint="eastAsia" w:ascii="仿宋_GB2312" w:hAnsi="宋体" w:eastAsia="仿宋_GB2312"/>
                <w:szCs w:val="21"/>
              </w:rPr>
              <w:t>构造方法命名规则</w:t>
            </w:r>
          </w:p>
          <w:p>
            <w:pPr>
              <w:numPr>
                <w:ilvl w:val="0"/>
                <w:numId w:val="16"/>
              </w:numPr>
              <w:rPr>
                <w:rFonts w:ascii="仿宋_GB2312" w:hAnsi="宋体" w:eastAsia="仿宋_GB2312"/>
                <w:szCs w:val="21"/>
              </w:rPr>
            </w:pPr>
            <w:r>
              <w:rPr>
                <w:rFonts w:hint="eastAsia" w:ascii="仿宋_GB2312" w:hAnsi="宋体" w:eastAsia="仿宋_GB2312"/>
                <w:szCs w:val="21"/>
              </w:rPr>
              <w:t>创建有效的构造方法</w:t>
            </w:r>
          </w:p>
          <w:p>
            <w:pPr>
              <w:numPr>
                <w:ilvl w:val="0"/>
                <w:numId w:val="16"/>
              </w:numPr>
              <w:rPr>
                <w:rFonts w:ascii="仿宋_GB2312" w:hAnsi="宋体" w:eastAsia="仿宋_GB2312"/>
                <w:szCs w:val="21"/>
              </w:rPr>
            </w:pPr>
            <w:r>
              <w:rPr>
                <w:rFonts w:hint="eastAsia" w:ascii="仿宋_GB2312" w:hAnsi="宋体" w:eastAsia="仿宋_GB2312"/>
                <w:szCs w:val="21"/>
              </w:rPr>
              <w:t>构造方法的调用</w:t>
            </w:r>
          </w:p>
          <w:p>
            <w:pPr>
              <w:numPr>
                <w:ilvl w:val="0"/>
                <w:numId w:val="16"/>
              </w:numPr>
              <w:rPr>
                <w:rFonts w:ascii="仿宋_GB2312" w:hAnsi="宋体" w:eastAsia="仿宋_GB2312"/>
                <w:szCs w:val="21"/>
              </w:rPr>
            </w:pPr>
            <w:r>
              <w:rPr>
                <w:rFonts w:hint="eastAsia" w:ascii="仿宋_GB2312" w:hAnsi="宋体" w:eastAsia="仿宋_GB2312"/>
                <w:szCs w:val="21"/>
              </w:rPr>
              <w:t>为Point类引入构造方法</w:t>
            </w:r>
          </w:p>
          <w:p>
            <w:pPr>
              <w:numPr>
                <w:ilvl w:val="0"/>
                <w:numId w:val="16"/>
              </w:numPr>
              <w:rPr>
                <w:rFonts w:ascii="仿宋_GB2312" w:hAnsi="宋体" w:eastAsia="仿宋_GB2312"/>
                <w:szCs w:val="21"/>
              </w:rPr>
            </w:pPr>
            <w:r>
              <w:rPr>
                <w:rFonts w:hint="eastAsia" w:ascii="仿宋_GB2312" w:hAnsi="宋体" w:eastAsia="仿宋_GB2312"/>
                <w:szCs w:val="21"/>
              </w:rPr>
              <w:t>矩形</w:t>
            </w:r>
          </w:p>
          <w:p>
            <w:pPr>
              <w:rPr>
                <w:rFonts w:ascii="仿宋_GB2312" w:hAnsi="宋体" w:eastAsia="仿宋_GB2312"/>
                <w:szCs w:val="21"/>
              </w:rPr>
            </w:pPr>
            <w:r>
              <w:rPr>
                <w:rFonts w:hint="eastAsia" w:ascii="仿宋_GB2312" w:hAnsi="宋体" w:eastAsia="仿宋_GB2312"/>
                <w:szCs w:val="21"/>
              </w:rPr>
              <w:t>方法的重载</w:t>
            </w:r>
          </w:p>
          <w:p>
            <w:pPr>
              <w:numPr>
                <w:ilvl w:val="0"/>
                <w:numId w:val="17"/>
              </w:numPr>
              <w:rPr>
                <w:rFonts w:ascii="仿宋_GB2312" w:hAnsi="宋体" w:eastAsia="仿宋_GB2312"/>
                <w:szCs w:val="21"/>
              </w:rPr>
            </w:pPr>
            <w:r>
              <w:rPr>
                <w:rFonts w:hint="eastAsia" w:ascii="仿宋_GB2312" w:hAnsi="宋体" w:eastAsia="仿宋_GB2312"/>
                <w:szCs w:val="21"/>
              </w:rPr>
              <w:t>构造加法器</w:t>
            </w:r>
          </w:p>
          <w:p>
            <w:pPr>
              <w:numPr>
                <w:ilvl w:val="0"/>
                <w:numId w:val="17"/>
              </w:numPr>
              <w:rPr>
                <w:rFonts w:ascii="仿宋_GB2312" w:hAnsi="宋体" w:eastAsia="仿宋_GB2312"/>
                <w:szCs w:val="21"/>
              </w:rPr>
            </w:pPr>
            <w:r>
              <w:rPr>
                <w:rFonts w:hint="eastAsia" w:ascii="仿宋_GB2312" w:hAnsi="宋体" w:eastAsia="仿宋_GB2312"/>
                <w:szCs w:val="21"/>
              </w:rPr>
              <w:t>重载 distance 方法</w:t>
            </w:r>
          </w:p>
          <w:p>
            <w:pPr>
              <w:numPr>
                <w:ilvl w:val="0"/>
                <w:numId w:val="17"/>
              </w:numPr>
              <w:rPr>
                <w:rFonts w:ascii="仿宋_GB2312" w:hAnsi="宋体" w:eastAsia="仿宋_GB2312"/>
                <w:szCs w:val="21"/>
              </w:rPr>
            </w:pPr>
            <w:r>
              <w:rPr>
                <w:rFonts w:hint="eastAsia" w:ascii="仿宋_GB2312" w:hAnsi="宋体" w:eastAsia="仿宋_GB2312"/>
                <w:szCs w:val="21"/>
              </w:rPr>
              <w:t>Line中调用重载的方法</w:t>
            </w:r>
          </w:p>
          <w:p>
            <w:pPr>
              <w:numPr>
                <w:ilvl w:val="0"/>
                <w:numId w:val="17"/>
              </w:numPr>
              <w:rPr>
                <w:rFonts w:ascii="仿宋_GB2312" w:hAnsi="宋体" w:eastAsia="仿宋_GB2312"/>
                <w:szCs w:val="21"/>
              </w:rPr>
            </w:pPr>
            <w:r>
              <w:rPr>
                <w:rFonts w:hint="eastAsia" w:ascii="仿宋_GB2312" w:hAnsi="宋体" w:eastAsia="仿宋_GB2312"/>
                <w:szCs w:val="21"/>
              </w:rPr>
              <w:t>具有多个构造方法的圆类</w:t>
            </w:r>
          </w:p>
          <w:p>
            <w:pPr>
              <w:rPr>
                <w:rFonts w:ascii="仿宋_GB2312" w:hAnsi="宋体" w:eastAsia="仿宋_GB2312"/>
                <w:szCs w:val="21"/>
              </w:rPr>
            </w:pPr>
            <w:r>
              <w:rPr>
                <w:rFonts w:hint="eastAsia" w:ascii="仿宋_GB2312" w:hAnsi="宋体" w:eastAsia="仿宋_GB2312"/>
                <w:szCs w:val="21"/>
              </w:rPr>
              <w:t>封装</w:t>
            </w:r>
          </w:p>
          <w:p>
            <w:pPr>
              <w:numPr>
                <w:ilvl w:val="0"/>
                <w:numId w:val="18"/>
              </w:numPr>
              <w:rPr>
                <w:rFonts w:ascii="仿宋_GB2312" w:hAnsi="宋体" w:eastAsia="仿宋_GB2312"/>
                <w:szCs w:val="21"/>
              </w:rPr>
            </w:pPr>
            <w:r>
              <w:rPr>
                <w:rFonts w:hint="eastAsia" w:ascii="仿宋_GB2312" w:hAnsi="宋体" w:eastAsia="仿宋_GB2312"/>
                <w:szCs w:val="21"/>
              </w:rPr>
              <w:t>访问修饰符</w:t>
            </w:r>
          </w:p>
          <w:p>
            <w:pPr>
              <w:numPr>
                <w:ilvl w:val="0"/>
                <w:numId w:val="18"/>
              </w:numPr>
              <w:rPr>
                <w:rFonts w:ascii="仿宋_GB2312" w:hAnsi="宋体" w:eastAsia="仿宋_GB2312"/>
                <w:szCs w:val="21"/>
              </w:rPr>
            </w:pPr>
            <w:r>
              <w:rPr>
                <w:rFonts w:hint="eastAsia" w:ascii="仿宋_GB2312" w:hAnsi="宋体" w:eastAsia="仿宋_GB2312"/>
                <w:szCs w:val="21"/>
              </w:rPr>
              <w:t>商品类</w:t>
            </w:r>
          </w:p>
          <w:p>
            <w:pPr>
              <w:numPr>
                <w:ilvl w:val="0"/>
                <w:numId w:val="18"/>
              </w:numPr>
              <w:rPr>
                <w:rFonts w:ascii="仿宋_GB2312" w:hAnsi="宋体" w:eastAsia="仿宋_GB2312"/>
                <w:szCs w:val="21"/>
              </w:rPr>
            </w:pPr>
            <w:r>
              <w:rPr>
                <w:rFonts w:hint="eastAsia" w:ascii="仿宋_GB2312" w:hAnsi="宋体" w:eastAsia="仿宋_GB2312"/>
                <w:szCs w:val="21"/>
              </w:rPr>
              <w:t>OrderItem类</w:t>
            </w:r>
          </w:p>
          <w:p>
            <w:pPr>
              <w:numPr>
                <w:ilvl w:val="0"/>
                <w:numId w:val="18"/>
              </w:numPr>
              <w:rPr>
                <w:rFonts w:ascii="仿宋_GB2312" w:hAnsi="宋体" w:eastAsia="仿宋_GB2312"/>
                <w:szCs w:val="21"/>
              </w:rPr>
            </w:pPr>
            <w:r>
              <w:rPr>
                <w:rFonts w:hint="eastAsia" w:ascii="仿宋_GB2312" w:hAnsi="宋体" w:eastAsia="仿宋_GB2312"/>
                <w:szCs w:val="21"/>
              </w:rPr>
              <w:t>ArrayList的使用</w:t>
            </w:r>
          </w:p>
          <w:p>
            <w:pPr>
              <w:numPr>
                <w:ilvl w:val="0"/>
                <w:numId w:val="18"/>
              </w:numPr>
              <w:rPr>
                <w:rFonts w:ascii="仿宋_GB2312" w:hAnsi="宋体" w:eastAsia="仿宋_GB2312"/>
                <w:szCs w:val="21"/>
              </w:rPr>
            </w:pPr>
            <w:r>
              <w:rPr>
                <w:rFonts w:hint="eastAsia" w:ascii="仿宋_GB2312" w:hAnsi="宋体" w:eastAsia="仿宋_GB2312"/>
                <w:szCs w:val="21"/>
              </w:rPr>
              <w:t>Order类</w:t>
            </w:r>
          </w:p>
          <w:p>
            <w:pPr>
              <w:rPr>
                <w:rFonts w:ascii="仿宋_GB2312" w:hAnsi="宋体" w:eastAsia="仿宋_GB2312"/>
                <w:szCs w:val="21"/>
              </w:rPr>
            </w:pPr>
            <w:r>
              <w:rPr>
                <w:rFonts w:hint="eastAsia" w:ascii="仿宋_GB2312" w:hAnsi="宋体" w:eastAsia="仿宋_GB2312"/>
                <w:szCs w:val="21"/>
              </w:rPr>
              <w:t>类的组合总结</w:t>
            </w:r>
          </w:p>
          <w:p>
            <w:pPr>
              <w:rPr>
                <w:rFonts w:ascii="仿宋_GB2312" w:hAnsi="宋体" w:eastAsia="仿宋_GB2312"/>
                <w:szCs w:val="21"/>
              </w:rPr>
            </w:pPr>
            <w:r>
              <w:rPr>
                <w:rFonts w:hint="eastAsia" w:ascii="仿宋_GB2312" w:hAnsi="宋体" w:eastAsia="仿宋_GB2312"/>
                <w:szCs w:val="21"/>
              </w:rPr>
              <w:t>static关键字</w:t>
            </w:r>
          </w:p>
          <w:p>
            <w:pPr>
              <w:numPr>
                <w:ilvl w:val="0"/>
                <w:numId w:val="19"/>
              </w:numPr>
              <w:rPr>
                <w:rFonts w:ascii="仿宋_GB2312" w:hAnsi="宋体" w:eastAsia="仿宋_GB2312"/>
                <w:szCs w:val="21"/>
              </w:rPr>
            </w:pPr>
            <w:r>
              <w:rPr>
                <w:rFonts w:hint="eastAsia" w:ascii="仿宋_GB2312" w:hAnsi="宋体" w:eastAsia="仿宋_GB2312"/>
                <w:szCs w:val="21"/>
              </w:rPr>
              <w:t>静态变量</w:t>
            </w:r>
          </w:p>
          <w:p>
            <w:pPr>
              <w:numPr>
                <w:ilvl w:val="0"/>
                <w:numId w:val="19"/>
              </w:numPr>
              <w:rPr>
                <w:rFonts w:ascii="仿宋_GB2312" w:hAnsi="宋体" w:eastAsia="仿宋_GB2312"/>
                <w:szCs w:val="21"/>
              </w:rPr>
            </w:pPr>
            <w:r>
              <w:rPr>
                <w:rFonts w:hint="eastAsia" w:ascii="仿宋_GB2312" w:hAnsi="宋体" w:eastAsia="仿宋_GB2312"/>
                <w:szCs w:val="21"/>
              </w:rPr>
              <w:t>统计猫的个数</w:t>
            </w:r>
          </w:p>
          <w:p>
            <w:pPr>
              <w:rPr>
                <w:rFonts w:ascii="仿宋_GB2312" w:hAnsi="宋体" w:eastAsia="仿宋_GB2312"/>
                <w:szCs w:val="21"/>
              </w:rPr>
            </w:pPr>
            <w:r>
              <w:rPr>
                <w:rFonts w:hint="eastAsia" w:ascii="仿宋_GB2312" w:hAnsi="宋体" w:eastAsia="仿宋_GB2312"/>
                <w:szCs w:val="21"/>
              </w:rPr>
              <w:t>HashMap的使用</w:t>
            </w:r>
          </w:p>
          <w:p>
            <w:pPr>
              <w:numPr>
                <w:ilvl w:val="0"/>
                <w:numId w:val="20"/>
              </w:numPr>
              <w:rPr>
                <w:rFonts w:ascii="仿宋_GB2312" w:hAnsi="宋体" w:eastAsia="仿宋_GB2312"/>
                <w:szCs w:val="21"/>
              </w:rPr>
            </w:pPr>
            <w:r>
              <w:rPr>
                <w:rFonts w:hint="eastAsia" w:ascii="仿宋_GB2312" w:hAnsi="宋体" w:eastAsia="仿宋_GB2312"/>
                <w:szCs w:val="21"/>
              </w:rPr>
              <w:t>商品管理类的设计</w:t>
            </w:r>
          </w:p>
          <w:p>
            <w:pPr>
              <w:rPr>
                <w:rFonts w:ascii="仿宋_GB2312" w:hAnsi="宋体" w:eastAsia="仿宋_GB2312"/>
                <w:szCs w:val="21"/>
              </w:rPr>
            </w:pPr>
            <w:r>
              <w:rPr>
                <w:rFonts w:hint="eastAsia" w:ascii="仿宋_GB2312" w:hAnsi="宋体" w:eastAsia="仿宋_GB2312"/>
                <w:szCs w:val="21"/>
              </w:rPr>
              <w:t>继承1</w:t>
            </w:r>
          </w:p>
          <w:p>
            <w:pPr>
              <w:rPr>
                <w:rFonts w:ascii="仿宋_GB2312" w:hAnsi="宋体" w:eastAsia="仿宋_GB2312"/>
                <w:szCs w:val="21"/>
              </w:rPr>
            </w:pPr>
            <w:r>
              <w:rPr>
                <w:rFonts w:hint="eastAsia" w:ascii="仿宋_GB2312" w:hAnsi="宋体" w:eastAsia="仿宋_GB2312"/>
                <w:szCs w:val="21"/>
              </w:rPr>
              <w:t>继承2</w:t>
            </w:r>
          </w:p>
          <w:p>
            <w:pPr>
              <w:numPr>
                <w:ilvl w:val="0"/>
                <w:numId w:val="20"/>
              </w:numPr>
              <w:rPr>
                <w:rFonts w:ascii="仿宋_GB2312" w:hAnsi="宋体" w:eastAsia="仿宋_GB2312"/>
                <w:szCs w:val="21"/>
              </w:rPr>
            </w:pPr>
            <w:r>
              <w:rPr>
                <w:rFonts w:hint="eastAsia" w:ascii="仿宋_GB2312" w:hAnsi="宋体" w:eastAsia="仿宋_GB2312"/>
                <w:szCs w:val="21"/>
              </w:rPr>
              <w:t>Point2D和Point3D</w:t>
            </w:r>
          </w:p>
          <w:p>
            <w:pPr>
              <w:numPr>
                <w:ilvl w:val="0"/>
                <w:numId w:val="20"/>
              </w:numPr>
              <w:rPr>
                <w:rFonts w:ascii="仿宋_GB2312" w:hAnsi="宋体" w:eastAsia="仿宋_GB2312"/>
                <w:szCs w:val="21"/>
              </w:rPr>
            </w:pPr>
            <w:r>
              <w:rPr>
                <w:rFonts w:hint="eastAsia" w:ascii="仿宋_GB2312" w:hAnsi="宋体" w:eastAsia="仿宋_GB2312"/>
                <w:szCs w:val="21"/>
              </w:rPr>
              <w:t>圆和圆柱类</w:t>
            </w:r>
          </w:p>
          <w:p>
            <w:pPr>
              <w:numPr>
                <w:ilvl w:val="0"/>
                <w:numId w:val="20"/>
              </w:numPr>
              <w:rPr>
                <w:rFonts w:ascii="仿宋_GB2312" w:hAnsi="宋体" w:eastAsia="仿宋_GB2312"/>
                <w:szCs w:val="21"/>
              </w:rPr>
            </w:pPr>
            <w:r>
              <w:rPr>
                <w:rFonts w:hint="eastAsia" w:ascii="仿宋_GB2312" w:hAnsi="宋体" w:eastAsia="仿宋_GB2312"/>
                <w:szCs w:val="21"/>
              </w:rPr>
              <w:t>超类Shape及其子类</w:t>
            </w:r>
          </w:p>
          <w:p>
            <w:pPr>
              <w:numPr>
                <w:ilvl w:val="0"/>
                <w:numId w:val="20"/>
              </w:numPr>
              <w:rPr>
                <w:rFonts w:ascii="仿宋_GB2312" w:hAnsi="宋体" w:eastAsia="仿宋_GB2312"/>
                <w:szCs w:val="21"/>
              </w:rPr>
            </w:pPr>
            <w:r>
              <w:rPr>
                <w:rFonts w:hint="eastAsia" w:ascii="仿宋_GB2312" w:hAnsi="宋体" w:eastAsia="仿宋_GB2312"/>
                <w:szCs w:val="21"/>
              </w:rPr>
              <w:t>超类Person及其子类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项目六、第一学期课程期末考试（</w:t>
            </w:r>
            <w:r>
              <w:rPr>
                <w:rFonts w:ascii="仿宋_GB2312" w:hAnsi="宋体" w:eastAsia="仿宋_GB2312"/>
                <w:szCs w:val="21"/>
              </w:rPr>
              <w:t>4</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笔试：单选、多选、判断、填空、改错、补全代码等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项目七、抽象类、接口、内部类（1</w:t>
            </w:r>
            <w:r>
              <w:rPr>
                <w:rFonts w:ascii="仿宋_GB2312" w:hAnsi="宋体" w:eastAsia="仿宋_GB2312"/>
                <w:szCs w:val="21"/>
              </w:rPr>
              <w:t>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抽象类</w:t>
            </w:r>
          </w:p>
          <w:p>
            <w:pPr>
              <w:numPr>
                <w:ilvl w:val="0"/>
                <w:numId w:val="21"/>
              </w:numPr>
              <w:rPr>
                <w:rFonts w:ascii="仿宋_GB2312" w:hAnsi="宋体" w:eastAsia="仿宋_GB2312"/>
                <w:szCs w:val="21"/>
              </w:rPr>
            </w:pPr>
            <w:r>
              <w:rPr>
                <w:rFonts w:hint="eastAsia" w:ascii="仿宋_GB2312" w:hAnsi="宋体" w:eastAsia="仿宋_GB2312"/>
                <w:szCs w:val="21"/>
              </w:rPr>
              <w:t>抽象方法与抽象类</w:t>
            </w:r>
          </w:p>
          <w:p>
            <w:pPr>
              <w:numPr>
                <w:ilvl w:val="0"/>
                <w:numId w:val="21"/>
              </w:numPr>
              <w:rPr>
                <w:rFonts w:ascii="仿宋_GB2312" w:hAnsi="宋体" w:eastAsia="仿宋_GB2312"/>
                <w:szCs w:val="21"/>
              </w:rPr>
            </w:pPr>
            <w:r>
              <w:rPr>
                <w:rFonts w:hint="eastAsia" w:ascii="仿宋_GB2312" w:hAnsi="宋体" w:eastAsia="仿宋_GB2312"/>
                <w:szCs w:val="21"/>
              </w:rPr>
              <w:t>创建抽象类</w:t>
            </w:r>
          </w:p>
          <w:p>
            <w:pPr>
              <w:numPr>
                <w:ilvl w:val="0"/>
                <w:numId w:val="21"/>
              </w:numPr>
              <w:rPr>
                <w:rFonts w:ascii="仿宋_GB2312" w:hAnsi="宋体" w:eastAsia="仿宋_GB2312"/>
                <w:szCs w:val="21"/>
              </w:rPr>
            </w:pPr>
            <w:r>
              <w:rPr>
                <w:rFonts w:hint="eastAsia" w:ascii="仿宋_GB2312" w:hAnsi="宋体" w:eastAsia="仿宋_GB2312"/>
                <w:szCs w:val="21"/>
              </w:rPr>
              <w:t>抽象类Shape</w:t>
            </w:r>
          </w:p>
          <w:p>
            <w:pPr>
              <w:numPr>
                <w:ilvl w:val="0"/>
                <w:numId w:val="21"/>
              </w:numPr>
              <w:rPr>
                <w:rFonts w:ascii="仿宋_GB2312" w:hAnsi="宋体" w:eastAsia="仿宋_GB2312"/>
                <w:szCs w:val="21"/>
              </w:rPr>
            </w:pPr>
            <w:r>
              <w:rPr>
                <w:rFonts w:hint="eastAsia" w:ascii="仿宋_GB2312" w:hAnsi="宋体" w:eastAsia="仿宋_GB2312"/>
                <w:szCs w:val="21"/>
              </w:rPr>
              <w:t>抽象类Monster</w:t>
            </w:r>
          </w:p>
          <w:p>
            <w:pPr>
              <w:numPr>
                <w:ilvl w:val="0"/>
                <w:numId w:val="21"/>
              </w:numPr>
              <w:rPr>
                <w:rFonts w:ascii="仿宋_GB2312" w:hAnsi="宋体" w:eastAsia="仿宋_GB2312"/>
                <w:szCs w:val="21"/>
              </w:rPr>
            </w:pPr>
            <w:r>
              <w:rPr>
                <w:rFonts w:hint="eastAsia" w:ascii="仿宋_GB2312" w:hAnsi="宋体" w:eastAsia="仿宋_GB2312"/>
                <w:szCs w:val="21"/>
              </w:rPr>
              <w:t>汽车租赁</w:t>
            </w:r>
          </w:p>
          <w:p>
            <w:pPr>
              <w:rPr>
                <w:rFonts w:ascii="仿宋_GB2312" w:hAnsi="宋体" w:eastAsia="仿宋_GB2312"/>
                <w:szCs w:val="21"/>
              </w:rPr>
            </w:pPr>
            <w:r>
              <w:rPr>
                <w:rFonts w:hint="eastAsia" w:ascii="仿宋_GB2312" w:hAnsi="宋体" w:eastAsia="仿宋_GB2312"/>
                <w:szCs w:val="21"/>
              </w:rPr>
              <w:t>接口</w:t>
            </w:r>
          </w:p>
          <w:p>
            <w:pPr>
              <w:numPr>
                <w:ilvl w:val="0"/>
                <w:numId w:val="22"/>
              </w:numPr>
              <w:rPr>
                <w:rFonts w:ascii="仿宋_GB2312" w:hAnsi="宋体" w:eastAsia="仿宋_GB2312"/>
                <w:szCs w:val="21"/>
              </w:rPr>
            </w:pPr>
            <w:r>
              <w:rPr>
                <w:rFonts w:hint="eastAsia" w:ascii="仿宋_GB2312" w:hAnsi="宋体" w:eastAsia="仿宋_GB2312"/>
                <w:szCs w:val="21"/>
              </w:rPr>
              <w:t>接口描述</w:t>
            </w:r>
          </w:p>
          <w:p>
            <w:pPr>
              <w:numPr>
                <w:ilvl w:val="0"/>
                <w:numId w:val="22"/>
              </w:numPr>
              <w:rPr>
                <w:rFonts w:ascii="仿宋_GB2312" w:hAnsi="宋体" w:eastAsia="仿宋_GB2312"/>
                <w:szCs w:val="21"/>
              </w:rPr>
            </w:pPr>
            <w:r>
              <w:rPr>
                <w:rFonts w:hint="eastAsia" w:ascii="仿宋_GB2312" w:hAnsi="宋体" w:eastAsia="仿宋_GB2312"/>
                <w:szCs w:val="21"/>
              </w:rPr>
              <w:t>填空实现Animal接口</w:t>
            </w:r>
          </w:p>
          <w:p>
            <w:pPr>
              <w:numPr>
                <w:ilvl w:val="0"/>
                <w:numId w:val="22"/>
              </w:numPr>
              <w:rPr>
                <w:rFonts w:ascii="仿宋_GB2312" w:hAnsi="宋体" w:eastAsia="仿宋_GB2312"/>
                <w:szCs w:val="21"/>
              </w:rPr>
            </w:pPr>
            <w:r>
              <w:rPr>
                <w:rFonts w:hint="eastAsia" w:ascii="仿宋_GB2312" w:hAnsi="宋体" w:eastAsia="仿宋_GB2312"/>
                <w:szCs w:val="21"/>
              </w:rPr>
              <w:t>比较接口与实现</w:t>
            </w:r>
          </w:p>
          <w:p>
            <w:pPr>
              <w:numPr>
                <w:ilvl w:val="0"/>
                <w:numId w:val="22"/>
              </w:numPr>
              <w:rPr>
                <w:rFonts w:ascii="仿宋_GB2312" w:hAnsi="宋体" w:eastAsia="仿宋_GB2312"/>
                <w:szCs w:val="21"/>
              </w:rPr>
            </w:pPr>
            <w:r>
              <w:rPr>
                <w:rFonts w:hint="eastAsia" w:ascii="仿宋_GB2312" w:hAnsi="宋体" w:eastAsia="仿宋_GB2312"/>
                <w:szCs w:val="21"/>
              </w:rPr>
              <w:t>接口Movable及其实现</w:t>
            </w:r>
          </w:p>
          <w:p>
            <w:pPr>
              <w:numPr>
                <w:ilvl w:val="0"/>
                <w:numId w:val="22"/>
              </w:numPr>
              <w:rPr>
                <w:rFonts w:ascii="仿宋_GB2312" w:hAnsi="宋体" w:eastAsia="仿宋_GB2312"/>
                <w:szCs w:val="21"/>
              </w:rPr>
            </w:pPr>
            <w:r>
              <w:rPr>
                <w:rFonts w:hint="eastAsia" w:ascii="仿宋_GB2312" w:hAnsi="宋体" w:eastAsia="仿宋_GB2312"/>
                <w:szCs w:val="21"/>
              </w:rPr>
              <w:t>几何图形及重置大小接口</w:t>
            </w:r>
          </w:p>
          <w:p>
            <w:pPr>
              <w:rPr>
                <w:rFonts w:ascii="仿宋_GB2312" w:hAnsi="宋体" w:eastAsia="仿宋_GB2312"/>
                <w:szCs w:val="21"/>
              </w:rPr>
            </w:pPr>
            <w:r>
              <w:rPr>
                <w:rFonts w:hint="eastAsia" w:ascii="仿宋_GB2312" w:hAnsi="宋体" w:eastAsia="仿宋_GB2312"/>
                <w:szCs w:val="21"/>
              </w:rPr>
              <w:t>内部类</w:t>
            </w:r>
          </w:p>
          <w:p>
            <w:pPr>
              <w:numPr>
                <w:ilvl w:val="0"/>
                <w:numId w:val="23"/>
              </w:numPr>
              <w:rPr>
                <w:rFonts w:ascii="仿宋_GB2312" w:hAnsi="宋体" w:eastAsia="仿宋_GB2312"/>
                <w:szCs w:val="21"/>
              </w:rPr>
            </w:pPr>
            <w:r>
              <w:rPr>
                <w:rFonts w:hint="eastAsia" w:ascii="仿宋_GB2312" w:hAnsi="宋体" w:eastAsia="仿宋_GB2312"/>
                <w:szCs w:val="21"/>
              </w:rPr>
              <w:t>理解内部类</w:t>
            </w:r>
          </w:p>
          <w:p>
            <w:pPr>
              <w:numPr>
                <w:ilvl w:val="0"/>
                <w:numId w:val="23"/>
              </w:numPr>
              <w:rPr>
                <w:rFonts w:ascii="仿宋_GB2312" w:hAnsi="宋体" w:eastAsia="仿宋_GB2312"/>
                <w:szCs w:val="21"/>
              </w:rPr>
            </w:pPr>
            <w:r>
              <w:rPr>
                <w:rFonts w:hint="eastAsia" w:ascii="仿宋_GB2312" w:hAnsi="宋体" w:eastAsia="仿宋_GB2312"/>
                <w:szCs w:val="21"/>
              </w:rPr>
              <w:t>补全内部类</w:t>
            </w:r>
          </w:p>
          <w:p>
            <w:pPr>
              <w:numPr>
                <w:ilvl w:val="0"/>
                <w:numId w:val="23"/>
              </w:numPr>
              <w:rPr>
                <w:rFonts w:ascii="仿宋_GB2312" w:hAnsi="宋体" w:eastAsia="仿宋_GB2312"/>
                <w:szCs w:val="21"/>
              </w:rPr>
            </w:pPr>
            <w:r>
              <w:rPr>
                <w:rFonts w:hint="eastAsia" w:ascii="仿宋_GB2312" w:hAnsi="宋体" w:eastAsia="仿宋_GB2312"/>
                <w:szCs w:val="21"/>
              </w:rPr>
              <w:t>Outer类</w:t>
            </w:r>
          </w:p>
          <w:p>
            <w:pPr>
              <w:numPr>
                <w:ilvl w:val="0"/>
                <w:numId w:val="23"/>
              </w:numPr>
              <w:rPr>
                <w:rFonts w:ascii="仿宋_GB2312" w:hAnsi="宋体" w:eastAsia="仿宋_GB2312"/>
                <w:szCs w:val="21"/>
              </w:rPr>
            </w:pPr>
            <w:r>
              <w:rPr>
                <w:rFonts w:hint="eastAsia" w:ascii="仿宋_GB2312" w:hAnsi="宋体" w:eastAsia="仿宋_GB2312"/>
                <w:szCs w:val="21"/>
              </w:rPr>
              <w:t>创建匿名内部类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项目八、异常（</w:t>
            </w:r>
            <w:r>
              <w:rPr>
                <w:rFonts w:ascii="仿宋_GB2312" w:hAnsi="宋体" w:eastAsia="仿宋_GB2312"/>
                <w:szCs w:val="21"/>
              </w:rPr>
              <w:t>8</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异常的概念</w:t>
            </w:r>
          </w:p>
          <w:p>
            <w:pPr>
              <w:numPr>
                <w:ilvl w:val="0"/>
                <w:numId w:val="24"/>
              </w:numPr>
              <w:rPr>
                <w:rFonts w:ascii="仿宋_GB2312" w:hAnsi="宋体" w:eastAsia="仿宋_GB2312"/>
                <w:szCs w:val="21"/>
              </w:rPr>
            </w:pPr>
            <w:r>
              <w:rPr>
                <w:rFonts w:hint="eastAsia" w:ascii="仿宋_GB2312" w:hAnsi="宋体" w:eastAsia="仿宋_GB2312"/>
                <w:szCs w:val="21"/>
              </w:rPr>
              <w:t>关于异常</w:t>
            </w:r>
          </w:p>
          <w:p>
            <w:pPr>
              <w:numPr>
                <w:ilvl w:val="0"/>
                <w:numId w:val="24"/>
              </w:numPr>
              <w:rPr>
                <w:rFonts w:ascii="仿宋_GB2312" w:hAnsi="宋体" w:eastAsia="仿宋_GB2312"/>
                <w:szCs w:val="21"/>
              </w:rPr>
            </w:pPr>
            <w:r>
              <w:rPr>
                <w:rFonts w:hint="eastAsia" w:ascii="仿宋_GB2312" w:hAnsi="宋体" w:eastAsia="仿宋_GB2312"/>
                <w:szCs w:val="21"/>
              </w:rPr>
              <w:t>初始异常</w:t>
            </w:r>
          </w:p>
          <w:p>
            <w:pPr>
              <w:numPr>
                <w:ilvl w:val="0"/>
                <w:numId w:val="24"/>
              </w:numPr>
              <w:rPr>
                <w:rFonts w:ascii="仿宋_GB2312" w:hAnsi="宋体" w:eastAsia="仿宋_GB2312"/>
                <w:szCs w:val="21"/>
              </w:rPr>
            </w:pPr>
            <w:r>
              <w:rPr>
                <w:rFonts w:hint="eastAsia" w:ascii="仿宋_GB2312" w:hAnsi="宋体" w:eastAsia="仿宋_GB2312"/>
                <w:szCs w:val="21"/>
              </w:rPr>
              <w:t>数据格式异常</w:t>
            </w:r>
          </w:p>
          <w:p>
            <w:pPr>
              <w:numPr>
                <w:ilvl w:val="0"/>
                <w:numId w:val="24"/>
              </w:numPr>
              <w:rPr>
                <w:rFonts w:ascii="仿宋_GB2312" w:hAnsi="宋体" w:eastAsia="仿宋_GB2312"/>
                <w:szCs w:val="21"/>
              </w:rPr>
            </w:pPr>
            <w:r>
              <w:rPr>
                <w:rFonts w:hint="eastAsia" w:ascii="仿宋_GB2312" w:hAnsi="宋体" w:eastAsia="仿宋_GB2312"/>
                <w:szCs w:val="21"/>
              </w:rPr>
              <w:t>异常处理</w:t>
            </w:r>
          </w:p>
          <w:p>
            <w:pPr>
              <w:numPr>
                <w:ilvl w:val="0"/>
                <w:numId w:val="24"/>
              </w:numPr>
              <w:rPr>
                <w:rFonts w:ascii="仿宋_GB2312" w:hAnsi="宋体" w:eastAsia="仿宋_GB2312"/>
                <w:szCs w:val="21"/>
              </w:rPr>
            </w:pPr>
            <w:r>
              <w:rPr>
                <w:rFonts w:hint="eastAsia" w:ascii="仿宋_GB2312" w:hAnsi="宋体" w:eastAsia="仿宋_GB2312"/>
                <w:szCs w:val="21"/>
              </w:rPr>
              <w:t>数组下标越界</w:t>
            </w:r>
          </w:p>
          <w:p>
            <w:pPr>
              <w:rPr>
                <w:rFonts w:ascii="仿宋_GB2312" w:hAnsi="宋体" w:eastAsia="仿宋_GB2312"/>
                <w:szCs w:val="21"/>
              </w:rPr>
            </w:pPr>
            <w:r>
              <w:rPr>
                <w:rFonts w:hint="eastAsia" w:ascii="仿宋_GB2312" w:hAnsi="宋体" w:eastAsia="仿宋_GB2312"/>
                <w:szCs w:val="21"/>
              </w:rPr>
              <w:t>异常的分类</w:t>
            </w:r>
          </w:p>
          <w:p>
            <w:pPr>
              <w:numPr>
                <w:ilvl w:val="0"/>
                <w:numId w:val="25"/>
              </w:numPr>
              <w:rPr>
                <w:rFonts w:ascii="仿宋_GB2312" w:hAnsi="宋体" w:eastAsia="仿宋_GB2312"/>
                <w:szCs w:val="21"/>
              </w:rPr>
            </w:pPr>
            <w:r>
              <w:rPr>
                <w:rFonts w:hint="eastAsia" w:ascii="仿宋_GB2312" w:hAnsi="宋体" w:eastAsia="仿宋_GB2312"/>
                <w:szCs w:val="21"/>
              </w:rPr>
              <w:t>异常类的父类</w:t>
            </w:r>
          </w:p>
          <w:p>
            <w:pPr>
              <w:numPr>
                <w:ilvl w:val="0"/>
                <w:numId w:val="25"/>
              </w:numPr>
              <w:rPr>
                <w:rFonts w:ascii="仿宋_GB2312" w:hAnsi="宋体" w:eastAsia="仿宋_GB2312"/>
                <w:szCs w:val="21"/>
              </w:rPr>
            </w:pPr>
            <w:r>
              <w:rPr>
                <w:rFonts w:hint="eastAsia" w:ascii="仿宋_GB2312" w:hAnsi="宋体" w:eastAsia="仿宋_GB2312"/>
                <w:szCs w:val="21"/>
              </w:rPr>
              <w:t>运行时与非运行时异常</w:t>
            </w:r>
          </w:p>
          <w:p>
            <w:pPr>
              <w:numPr>
                <w:ilvl w:val="0"/>
                <w:numId w:val="25"/>
              </w:numPr>
              <w:rPr>
                <w:rFonts w:ascii="仿宋_GB2312" w:hAnsi="宋体" w:eastAsia="仿宋_GB2312"/>
                <w:szCs w:val="21"/>
              </w:rPr>
            </w:pPr>
            <w:r>
              <w:rPr>
                <w:rFonts w:hint="eastAsia" w:ascii="仿宋_GB2312" w:hAnsi="宋体" w:eastAsia="仿宋_GB2312"/>
                <w:szCs w:val="21"/>
              </w:rPr>
              <w:t>关于Error</w:t>
            </w:r>
          </w:p>
          <w:p>
            <w:pPr>
              <w:numPr>
                <w:ilvl w:val="0"/>
                <w:numId w:val="25"/>
              </w:numPr>
              <w:rPr>
                <w:rFonts w:ascii="仿宋_GB2312" w:hAnsi="宋体" w:eastAsia="仿宋_GB2312"/>
                <w:szCs w:val="21"/>
              </w:rPr>
            </w:pPr>
            <w:r>
              <w:rPr>
                <w:rFonts w:hint="eastAsia" w:ascii="仿宋_GB2312" w:hAnsi="宋体" w:eastAsia="仿宋_GB2312"/>
                <w:szCs w:val="21"/>
              </w:rPr>
              <w:t>对异常进行分类</w:t>
            </w:r>
          </w:p>
          <w:p>
            <w:pPr>
              <w:rPr>
                <w:rFonts w:ascii="仿宋_GB2312" w:hAnsi="宋体" w:eastAsia="仿宋_GB2312"/>
                <w:szCs w:val="21"/>
              </w:rPr>
            </w:pPr>
            <w:r>
              <w:rPr>
                <w:rFonts w:hint="eastAsia" w:ascii="仿宋_GB2312" w:hAnsi="宋体" w:eastAsia="仿宋_GB2312"/>
                <w:szCs w:val="21"/>
              </w:rPr>
              <w:t>异常的抛出</w:t>
            </w:r>
          </w:p>
          <w:p>
            <w:pPr>
              <w:numPr>
                <w:ilvl w:val="0"/>
                <w:numId w:val="26"/>
              </w:numPr>
              <w:rPr>
                <w:rFonts w:ascii="仿宋_GB2312" w:hAnsi="宋体" w:eastAsia="仿宋_GB2312"/>
                <w:szCs w:val="21"/>
              </w:rPr>
            </w:pPr>
            <w:r>
              <w:rPr>
                <w:rFonts w:hint="eastAsia" w:ascii="仿宋_GB2312" w:hAnsi="宋体" w:eastAsia="仿宋_GB2312"/>
                <w:szCs w:val="21"/>
              </w:rPr>
              <w:t>三角形边长异常</w:t>
            </w:r>
          </w:p>
          <w:p>
            <w:pPr>
              <w:numPr>
                <w:ilvl w:val="0"/>
                <w:numId w:val="26"/>
              </w:numPr>
              <w:rPr>
                <w:rFonts w:ascii="仿宋_GB2312" w:hAnsi="宋体" w:eastAsia="仿宋_GB2312"/>
                <w:szCs w:val="21"/>
              </w:rPr>
            </w:pPr>
            <w:r>
              <w:rPr>
                <w:rFonts w:hint="eastAsia" w:ascii="仿宋_GB2312" w:hAnsi="宋体" w:eastAsia="仿宋_GB2312"/>
                <w:szCs w:val="21"/>
              </w:rPr>
              <w:t>圆半径为零或负数时抛出异常</w:t>
            </w:r>
          </w:p>
          <w:p>
            <w:pPr>
              <w:rPr>
                <w:rFonts w:ascii="仿宋_GB2312" w:hAnsi="宋体" w:eastAsia="仿宋_GB2312"/>
                <w:szCs w:val="21"/>
              </w:rPr>
            </w:pPr>
            <w:r>
              <w:rPr>
                <w:rFonts w:hint="eastAsia" w:ascii="仿宋_GB2312" w:hAnsi="宋体" w:eastAsia="仿宋_GB2312"/>
                <w:szCs w:val="21"/>
              </w:rPr>
              <w:t>异常的捕获与处理</w:t>
            </w:r>
          </w:p>
          <w:p>
            <w:pPr>
              <w:numPr>
                <w:ilvl w:val="0"/>
                <w:numId w:val="27"/>
              </w:numPr>
              <w:rPr>
                <w:rFonts w:ascii="仿宋_GB2312" w:hAnsi="宋体" w:eastAsia="仿宋_GB2312"/>
                <w:szCs w:val="21"/>
              </w:rPr>
            </w:pPr>
            <w:r>
              <w:rPr>
                <w:rFonts w:hint="eastAsia" w:ascii="仿宋_GB2312" w:hAnsi="宋体" w:eastAsia="仿宋_GB2312"/>
                <w:szCs w:val="21"/>
              </w:rPr>
              <w:t>catch子句的排列</w:t>
            </w:r>
          </w:p>
          <w:p>
            <w:pPr>
              <w:numPr>
                <w:ilvl w:val="0"/>
                <w:numId w:val="27"/>
              </w:numPr>
              <w:rPr>
                <w:rFonts w:ascii="仿宋_GB2312" w:hAnsi="宋体" w:eastAsia="仿宋_GB2312"/>
                <w:szCs w:val="21"/>
              </w:rPr>
            </w:pPr>
            <w:r>
              <w:rPr>
                <w:rFonts w:hint="eastAsia" w:ascii="仿宋_GB2312" w:hAnsi="宋体" w:eastAsia="仿宋_GB2312"/>
                <w:szCs w:val="21"/>
              </w:rPr>
              <w:t>填空引发IOException</w:t>
            </w:r>
          </w:p>
          <w:p>
            <w:pPr>
              <w:numPr>
                <w:ilvl w:val="0"/>
                <w:numId w:val="27"/>
              </w:numPr>
              <w:rPr>
                <w:rFonts w:ascii="仿宋_GB2312" w:hAnsi="宋体" w:eastAsia="仿宋_GB2312"/>
                <w:szCs w:val="21"/>
              </w:rPr>
            </w:pPr>
            <w:r>
              <w:rPr>
                <w:rFonts w:hint="eastAsia" w:ascii="仿宋_GB2312" w:hAnsi="宋体" w:eastAsia="仿宋_GB2312"/>
                <w:szCs w:val="21"/>
              </w:rPr>
              <w:t>定义div方法</w:t>
            </w:r>
          </w:p>
          <w:p>
            <w:pPr>
              <w:numPr>
                <w:ilvl w:val="0"/>
                <w:numId w:val="27"/>
              </w:numPr>
              <w:rPr>
                <w:rFonts w:ascii="仿宋_GB2312" w:hAnsi="宋体" w:eastAsia="仿宋_GB2312"/>
                <w:szCs w:val="21"/>
              </w:rPr>
            </w:pPr>
            <w:r>
              <w:rPr>
                <w:rFonts w:hint="eastAsia" w:ascii="仿宋_GB2312" w:hAnsi="宋体" w:eastAsia="仿宋_GB2312"/>
                <w:szCs w:val="21"/>
              </w:rPr>
              <w:t>圆半径为零和负数的异常处理</w:t>
            </w:r>
          </w:p>
          <w:p>
            <w:pPr>
              <w:numPr>
                <w:ilvl w:val="0"/>
                <w:numId w:val="27"/>
              </w:numPr>
              <w:rPr>
                <w:rFonts w:ascii="仿宋_GB2312" w:hAnsi="宋体" w:eastAsia="仿宋_GB2312"/>
                <w:szCs w:val="21"/>
              </w:rPr>
            </w:pPr>
            <w:r>
              <w:rPr>
                <w:rFonts w:hint="eastAsia" w:ascii="仿宋_GB2312" w:hAnsi="宋体" w:eastAsia="仿宋_GB2312"/>
                <w:szCs w:val="21"/>
              </w:rPr>
              <w:t>三角形异常处理</w:t>
            </w:r>
          </w:p>
          <w:p>
            <w:pPr>
              <w:numPr>
                <w:ilvl w:val="0"/>
                <w:numId w:val="27"/>
              </w:numPr>
              <w:rPr>
                <w:rFonts w:ascii="仿宋_GB2312" w:hAnsi="宋体" w:eastAsia="仿宋_GB2312"/>
                <w:szCs w:val="21"/>
              </w:rPr>
            </w:pPr>
            <w:r>
              <w:rPr>
                <w:rFonts w:hint="eastAsia" w:ascii="仿宋_GB2312" w:hAnsi="宋体" w:eastAsia="仿宋_GB2312"/>
                <w:szCs w:val="21"/>
              </w:rPr>
              <w:t>数组处理</w:t>
            </w:r>
          </w:p>
          <w:p>
            <w:pPr>
              <w:rPr>
                <w:rFonts w:ascii="仿宋_GB2312" w:hAnsi="宋体" w:eastAsia="仿宋_GB2312"/>
                <w:szCs w:val="21"/>
              </w:rPr>
            </w:pPr>
            <w:r>
              <w:rPr>
                <w:rFonts w:hint="eastAsia" w:ascii="仿宋_GB2312" w:hAnsi="宋体" w:eastAsia="仿宋_GB2312"/>
                <w:szCs w:val="21"/>
              </w:rPr>
              <w:t>自定义异常</w:t>
            </w:r>
          </w:p>
          <w:p>
            <w:pPr>
              <w:numPr>
                <w:ilvl w:val="0"/>
                <w:numId w:val="28"/>
              </w:numPr>
              <w:rPr>
                <w:rFonts w:ascii="仿宋_GB2312" w:hAnsi="宋体" w:eastAsia="仿宋_GB2312"/>
                <w:szCs w:val="21"/>
              </w:rPr>
            </w:pPr>
            <w:r>
              <w:rPr>
                <w:rFonts w:hint="eastAsia" w:ascii="仿宋_GB2312" w:hAnsi="宋体" w:eastAsia="仿宋_GB2312"/>
                <w:szCs w:val="21"/>
              </w:rPr>
              <w:t>余额不足异常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项目九、Java输入输出（6学时）</w:t>
            </w:r>
          </w:p>
        </w:tc>
        <w:tc>
          <w:tcPr>
            <w:tcW w:w="3962" w:type="dxa"/>
          </w:tcPr>
          <w:p>
            <w:pPr>
              <w:rPr>
                <w:rFonts w:ascii="仿宋_GB2312" w:hAnsi="宋体" w:eastAsia="仿宋_GB2312"/>
                <w:szCs w:val="21"/>
              </w:rPr>
            </w:pPr>
            <w:r>
              <w:rPr>
                <w:rFonts w:hint="eastAsia" w:ascii="仿宋_GB2312" w:hAnsi="宋体" w:eastAsia="仿宋_GB2312"/>
                <w:szCs w:val="21"/>
              </w:rPr>
              <w:t>输入输出流</w:t>
            </w:r>
          </w:p>
          <w:p>
            <w:pPr>
              <w:rPr>
                <w:rFonts w:ascii="仿宋_GB2312" w:hAnsi="宋体" w:eastAsia="仿宋_GB2312"/>
                <w:szCs w:val="21"/>
              </w:rPr>
            </w:pPr>
            <w:r>
              <w:rPr>
                <w:rFonts w:hint="eastAsia" w:ascii="仿宋_GB2312" w:hAnsi="宋体" w:eastAsia="仿宋_GB2312"/>
                <w:szCs w:val="21"/>
              </w:rPr>
              <w:t>标准输入流</w:t>
            </w:r>
          </w:p>
          <w:p>
            <w:pPr>
              <w:rPr>
                <w:rFonts w:ascii="仿宋_GB2312" w:hAnsi="宋体" w:eastAsia="仿宋_GB2312"/>
                <w:szCs w:val="21"/>
              </w:rPr>
            </w:pPr>
            <w:r>
              <w:rPr>
                <w:rFonts w:hint="eastAsia" w:ascii="仿宋_GB2312" w:hAnsi="宋体" w:eastAsia="仿宋_GB2312"/>
                <w:szCs w:val="21"/>
              </w:rPr>
              <w:t>标准输出流</w:t>
            </w:r>
          </w:p>
          <w:p>
            <w:pPr>
              <w:rPr>
                <w:rFonts w:ascii="仿宋_GB2312" w:hAnsi="宋体" w:eastAsia="仿宋_GB2312"/>
                <w:szCs w:val="21"/>
              </w:rPr>
            </w:pPr>
            <w:r>
              <w:rPr>
                <w:rFonts w:hint="eastAsia" w:ascii="仿宋_GB2312" w:hAnsi="宋体" w:eastAsia="仿宋_GB2312"/>
                <w:szCs w:val="21"/>
              </w:rPr>
              <w:t>File类的使用</w:t>
            </w:r>
          </w:p>
          <w:p>
            <w:pPr>
              <w:rPr>
                <w:rFonts w:ascii="仿宋_GB2312" w:hAnsi="宋体" w:eastAsia="仿宋_GB2312"/>
                <w:szCs w:val="21"/>
              </w:rPr>
            </w:pPr>
            <w:r>
              <w:rPr>
                <w:rFonts w:hint="eastAsia" w:ascii="仿宋_GB2312" w:hAnsi="宋体" w:eastAsia="仿宋_GB2312"/>
                <w:szCs w:val="21"/>
              </w:rPr>
              <w:t>文件字节输入流的使用</w:t>
            </w:r>
          </w:p>
          <w:p>
            <w:pPr>
              <w:rPr>
                <w:rFonts w:ascii="仿宋_GB2312" w:hAnsi="宋体" w:eastAsia="仿宋_GB2312"/>
                <w:szCs w:val="21"/>
              </w:rPr>
            </w:pPr>
            <w:r>
              <w:rPr>
                <w:rFonts w:hint="eastAsia" w:ascii="仿宋_GB2312" w:hAnsi="宋体" w:eastAsia="仿宋_GB2312"/>
                <w:szCs w:val="21"/>
              </w:rPr>
              <w:t>文件字节输出流的使用</w:t>
            </w:r>
          </w:p>
          <w:p>
            <w:pPr>
              <w:rPr>
                <w:rFonts w:ascii="仿宋_GB2312" w:hAnsi="宋体" w:eastAsia="仿宋_GB2312"/>
                <w:szCs w:val="21"/>
              </w:rPr>
            </w:pPr>
            <w:r>
              <w:rPr>
                <w:rFonts w:hint="eastAsia" w:ascii="仿宋_GB2312" w:hAnsi="宋体" w:eastAsia="仿宋_GB2312"/>
                <w:szCs w:val="21"/>
              </w:rPr>
              <w:t>数据读取异常时的处理</w:t>
            </w:r>
          </w:p>
          <w:p>
            <w:pPr>
              <w:rPr>
                <w:rFonts w:ascii="仿宋_GB2312" w:hAnsi="宋体" w:eastAsia="仿宋_GB2312"/>
                <w:szCs w:val="21"/>
              </w:rPr>
            </w:pPr>
            <w:r>
              <w:rPr>
                <w:rFonts w:hint="eastAsia" w:ascii="仿宋_GB2312" w:hAnsi="宋体" w:eastAsia="仿宋_GB2312"/>
                <w:szCs w:val="21"/>
              </w:rPr>
              <w:t>使用字节流实现文字的拷贝</w:t>
            </w:r>
          </w:p>
          <w:p>
            <w:pPr>
              <w:rPr>
                <w:rFonts w:ascii="仿宋_GB2312" w:hAnsi="宋体" w:eastAsia="仿宋_GB2312"/>
                <w:szCs w:val="21"/>
              </w:rPr>
            </w:pPr>
            <w:r>
              <w:rPr>
                <w:rFonts w:hint="eastAsia" w:ascii="仿宋_GB2312" w:hAnsi="宋体" w:eastAsia="仿宋_GB2312"/>
                <w:szCs w:val="21"/>
              </w:rPr>
              <w:t>使用字节流实现文件的拷贝</w:t>
            </w:r>
          </w:p>
          <w:p>
            <w:pPr>
              <w:rPr>
                <w:rFonts w:ascii="仿宋_GB2312" w:hAnsi="宋体" w:eastAsia="仿宋_GB2312"/>
                <w:szCs w:val="21"/>
              </w:rPr>
            </w:pPr>
            <w:r>
              <w:rPr>
                <w:rFonts w:hint="eastAsia" w:ascii="仿宋_GB2312" w:hAnsi="宋体" w:eastAsia="仿宋_GB2312"/>
                <w:szCs w:val="21"/>
              </w:rPr>
              <w:t>字节流的缓冲区</w:t>
            </w:r>
          </w:p>
          <w:p>
            <w:pPr>
              <w:rPr>
                <w:rFonts w:ascii="仿宋_GB2312" w:hAnsi="宋体" w:eastAsia="仿宋_GB2312"/>
                <w:szCs w:val="21"/>
              </w:rPr>
            </w:pPr>
            <w:r>
              <w:rPr>
                <w:rFonts w:hint="eastAsia" w:ascii="仿宋_GB2312" w:hAnsi="宋体" w:eastAsia="仿宋_GB2312"/>
                <w:szCs w:val="21"/>
              </w:rPr>
              <w:t>字节缓冲流的使用</w:t>
            </w:r>
          </w:p>
          <w:p>
            <w:pPr>
              <w:rPr>
                <w:rFonts w:ascii="仿宋_GB2312" w:hAnsi="宋体" w:eastAsia="仿宋_GB2312"/>
                <w:szCs w:val="21"/>
              </w:rPr>
            </w:pPr>
            <w:r>
              <w:rPr>
                <w:rFonts w:hint="eastAsia" w:ascii="仿宋_GB2312" w:hAnsi="宋体" w:eastAsia="仿宋_GB2312"/>
                <w:szCs w:val="21"/>
              </w:rPr>
              <w:t>字符流的使用</w:t>
            </w:r>
          </w:p>
          <w:p>
            <w:pPr>
              <w:rPr>
                <w:rFonts w:ascii="仿宋_GB2312" w:hAnsi="宋体" w:eastAsia="仿宋_GB2312"/>
                <w:szCs w:val="21"/>
              </w:rPr>
            </w:pPr>
            <w:r>
              <w:rPr>
                <w:rFonts w:hint="eastAsia" w:ascii="仿宋_GB2312" w:hAnsi="宋体" w:eastAsia="仿宋_GB2312"/>
                <w:szCs w:val="21"/>
              </w:rPr>
              <w:t>使用字符流实现文本文件内容的显示</w:t>
            </w:r>
          </w:p>
          <w:p>
            <w:pPr>
              <w:rPr>
                <w:rFonts w:ascii="仿宋_GB2312" w:hAnsi="宋体" w:eastAsia="仿宋_GB2312"/>
                <w:szCs w:val="21"/>
              </w:rPr>
            </w:pPr>
            <w:r>
              <w:rPr>
                <w:rFonts w:hint="eastAsia" w:ascii="仿宋_GB2312" w:hAnsi="宋体" w:eastAsia="仿宋_GB2312"/>
                <w:szCs w:val="21"/>
              </w:rPr>
              <w:t>使用带缓冲的字符流实现文件的拷贝</w:t>
            </w:r>
          </w:p>
          <w:p>
            <w:pPr>
              <w:rPr>
                <w:rFonts w:ascii="仿宋_GB2312" w:hAnsi="宋体" w:eastAsia="仿宋_GB2312"/>
                <w:szCs w:val="21"/>
              </w:rPr>
            </w:pPr>
            <w:r>
              <w:rPr>
                <w:rFonts w:hint="eastAsia" w:ascii="仿宋_GB2312" w:hAnsi="宋体" w:eastAsia="仿宋_GB2312"/>
                <w:szCs w:val="21"/>
              </w:rPr>
              <w:t>带缓冲的字符流使用示例</w:t>
            </w:r>
          </w:p>
          <w:p>
            <w:pPr>
              <w:rPr>
                <w:rFonts w:ascii="仿宋_GB2312" w:hAnsi="宋体" w:eastAsia="仿宋_GB2312"/>
                <w:szCs w:val="21"/>
              </w:rPr>
            </w:pPr>
            <w:r>
              <w:rPr>
                <w:rFonts w:hint="eastAsia" w:ascii="仿宋_GB2312" w:hAnsi="宋体" w:eastAsia="仿宋_GB2312"/>
                <w:szCs w:val="21"/>
              </w:rPr>
              <w:t>对象序列化</w:t>
            </w:r>
          </w:p>
          <w:p>
            <w:pPr>
              <w:rPr>
                <w:rFonts w:ascii="仿宋_GB2312" w:hAnsi="宋体" w:eastAsia="仿宋_GB2312"/>
                <w:szCs w:val="21"/>
              </w:rPr>
            </w:pPr>
            <w:r>
              <w:rPr>
                <w:rFonts w:hint="eastAsia" w:ascii="仿宋_GB2312" w:hAnsi="宋体" w:eastAsia="仿宋_GB2312"/>
                <w:szCs w:val="21"/>
              </w:rPr>
              <w:t>向main方法传递参数</w:t>
            </w:r>
          </w:p>
          <w:p>
            <w:pPr>
              <w:rPr>
                <w:rFonts w:ascii="仿宋_GB2312" w:hAnsi="宋体" w:eastAsia="仿宋_GB2312"/>
                <w:szCs w:val="21"/>
              </w:rPr>
            </w:pPr>
            <w:r>
              <w:rPr>
                <w:rFonts w:hint="eastAsia" w:ascii="仿宋_GB2312" w:hAnsi="宋体" w:eastAsia="仿宋_GB2312"/>
                <w:szCs w:val="21"/>
              </w:rPr>
              <w:t>输入输出总结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项目十、GUI程序设计（</w:t>
            </w:r>
            <w:r>
              <w:rPr>
                <w:rFonts w:ascii="仿宋_GB2312" w:hAnsi="宋体" w:eastAsia="仿宋_GB2312"/>
                <w:szCs w:val="21"/>
              </w:rPr>
              <w:t>1</w:t>
            </w:r>
            <w:r>
              <w:rPr>
                <w:rFonts w:hint="eastAsia" w:ascii="仿宋_GB2312" w:hAnsi="宋体" w:eastAsia="仿宋_GB2312"/>
                <w:szCs w:val="21"/>
              </w:rPr>
              <w:t>2学时）</w:t>
            </w:r>
          </w:p>
        </w:tc>
        <w:tc>
          <w:tcPr>
            <w:tcW w:w="3962" w:type="dxa"/>
          </w:tcPr>
          <w:p>
            <w:pPr>
              <w:pStyle w:val="33"/>
              <w:ind w:leftChars="-11" w:hanging="23" w:hangingChars="11"/>
              <w:rPr>
                <w:rFonts w:ascii="仿宋_GB2312" w:hAnsi="宋体" w:eastAsia="仿宋_GB2312"/>
                <w:szCs w:val="21"/>
              </w:rPr>
            </w:pPr>
            <w:r>
              <w:rPr>
                <w:rFonts w:hint="eastAsia" w:ascii="仿宋_GB2312" w:hAnsi="宋体" w:eastAsia="仿宋_GB2312"/>
                <w:szCs w:val="21"/>
              </w:rPr>
              <w:t>AWT和Swing概述</w:t>
            </w:r>
          </w:p>
          <w:p>
            <w:pPr>
              <w:pStyle w:val="33"/>
              <w:ind w:leftChars="-11" w:hanging="23" w:hangingChars="11"/>
              <w:rPr>
                <w:rFonts w:ascii="仿宋_GB2312" w:hAnsi="宋体" w:eastAsia="仿宋_GB2312"/>
                <w:szCs w:val="21"/>
              </w:rPr>
            </w:pPr>
            <w:r>
              <w:rPr>
                <w:rFonts w:hint="eastAsia" w:ascii="仿宋_GB2312" w:hAnsi="宋体" w:eastAsia="仿宋_GB2312"/>
                <w:szCs w:val="21"/>
              </w:rPr>
              <w:t>JFrame窗体组件</w:t>
            </w:r>
          </w:p>
          <w:p>
            <w:pPr>
              <w:pStyle w:val="33"/>
              <w:ind w:leftChars="-11" w:hanging="23" w:hangingChars="11"/>
              <w:rPr>
                <w:rFonts w:ascii="仿宋_GB2312" w:hAnsi="宋体" w:eastAsia="仿宋_GB2312"/>
                <w:szCs w:val="21"/>
              </w:rPr>
            </w:pPr>
            <w:r>
              <w:rPr>
                <w:rFonts w:hint="eastAsia" w:ascii="仿宋_GB2312" w:hAnsi="宋体" w:eastAsia="仿宋_GB2312"/>
                <w:szCs w:val="21"/>
              </w:rPr>
              <w:t>Swing组件的用法</w:t>
            </w:r>
          </w:p>
          <w:p>
            <w:pPr>
              <w:pStyle w:val="33"/>
              <w:ind w:leftChars="-11" w:hanging="23" w:hangingChars="11"/>
              <w:rPr>
                <w:rFonts w:ascii="仿宋_GB2312" w:hAnsi="宋体" w:eastAsia="仿宋_GB2312"/>
                <w:szCs w:val="21"/>
              </w:rPr>
            </w:pPr>
            <w:r>
              <w:rPr>
                <w:rFonts w:hint="eastAsia" w:ascii="仿宋_GB2312" w:hAnsi="宋体" w:eastAsia="仿宋_GB2312"/>
                <w:szCs w:val="21"/>
              </w:rPr>
              <w:t>GUI简单应用程序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布局管理器1</w:t>
            </w:r>
          </w:p>
          <w:p>
            <w:pPr>
              <w:pStyle w:val="33"/>
              <w:ind w:leftChars="-11" w:hanging="23" w:hangingChars="11"/>
              <w:rPr>
                <w:rFonts w:ascii="仿宋_GB2312" w:hAnsi="宋体" w:eastAsia="仿宋_GB2312"/>
                <w:szCs w:val="21"/>
              </w:rPr>
            </w:pPr>
            <w:r>
              <w:rPr>
                <w:rFonts w:hint="eastAsia" w:ascii="仿宋_GB2312" w:hAnsi="宋体" w:eastAsia="仿宋_GB2312"/>
                <w:szCs w:val="21"/>
              </w:rPr>
              <w:t>布局管理器2</w:t>
            </w:r>
          </w:p>
          <w:p>
            <w:pPr>
              <w:pStyle w:val="33"/>
              <w:ind w:leftChars="-11" w:hanging="23" w:hangingChars="11"/>
              <w:rPr>
                <w:rFonts w:ascii="仿宋_GB2312" w:hAnsi="宋体" w:eastAsia="仿宋_GB2312"/>
                <w:szCs w:val="21"/>
              </w:rPr>
            </w:pPr>
            <w:r>
              <w:rPr>
                <w:rFonts w:hint="eastAsia" w:ascii="仿宋_GB2312" w:hAnsi="宋体" w:eastAsia="仿宋_GB2312"/>
                <w:szCs w:val="21"/>
              </w:rPr>
              <w:t>顺序布局程序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网格布局程序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手工布局程序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Swing基本组件</w:t>
            </w:r>
          </w:p>
          <w:p>
            <w:pPr>
              <w:pStyle w:val="33"/>
              <w:ind w:leftChars="-11" w:hanging="23" w:hangingChars="11"/>
              <w:rPr>
                <w:rFonts w:ascii="仿宋_GB2312" w:hAnsi="宋体" w:eastAsia="仿宋_GB2312"/>
                <w:szCs w:val="21"/>
              </w:rPr>
            </w:pPr>
            <w:r>
              <w:rPr>
                <w:rFonts w:hint="eastAsia" w:ascii="仿宋_GB2312" w:hAnsi="宋体" w:eastAsia="仿宋_GB2312"/>
                <w:szCs w:val="21"/>
              </w:rPr>
              <w:t>界面编程实例</w:t>
            </w:r>
          </w:p>
          <w:p>
            <w:pPr>
              <w:pStyle w:val="33"/>
              <w:ind w:leftChars="-11" w:hanging="23" w:hangingChars="11"/>
              <w:rPr>
                <w:rFonts w:ascii="仿宋_GB2312" w:hAnsi="宋体" w:eastAsia="仿宋_GB2312"/>
                <w:szCs w:val="21"/>
              </w:rPr>
            </w:pPr>
            <w:r>
              <w:rPr>
                <w:rFonts w:hint="eastAsia" w:ascii="仿宋_GB2312" w:hAnsi="宋体" w:eastAsia="仿宋_GB2312"/>
                <w:szCs w:val="21"/>
              </w:rPr>
              <w:t>带标签的GUI简单应用程序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油耗计算程序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用户注册功能</w:t>
            </w:r>
          </w:p>
          <w:p>
            <w:pPr>
              <w:pStyle w:val="33"/>
              <w:ind w:leftChars="-11" w:hanging="23" w:hangingChars="11"/>
              <w:rPr>
                <w:rFonts w:ascii="仿宋_GB2312" w:hAnsi="宋体" w:eastAsia="仿宋_GB2312"/>
                <w:szCs w:val="21"/>
              </w:rPr>
            </w:pPr>
            <w:r>
              <w:rPr>
                <w:rFonts w:hint="eastAsia" w:ascii="仿宋_GB2312" w:hAnsi="宋体" w:eastAsia="仿宋_GB2312"/>
                <w:szCs w:val="21"/>
              </w:rPr>
              <w:t>事件处理机制</w:t>
            </w:r>
          </w:p>
          <w:p>
            <w:pPr>
              <w:pStyle w:val="33"/>
              <w:ind w:leftChars="-11" w:hanging="23" w:hangingChars="11"/>
              <w:rPr>
                <w:rFonts w:ascii="仿宋_GB2312" w:hAnsi="宋体" w:eastAsia="仿宋_GB2312"/>
                <w:szCs w:val="21"/>
              </w:rPr>
            </w:pPr>
            <w:r>
              <w:rPr>
                <w:rFonts w:hint="eastAsia" w:ascii="仿宋_GB2312" w:hAnsi="宋体" w:eastAsia="仿宋_GB2312"/>
                <w:szCs w:val="21"/>
              </w:rPr>
              <w:t>事件处理实例1</w:t>
            </w:r>
          </w:p>
          <w:p>
            <w:pPr>
              <w:pStyle w:val="33"/>
              <w:ind w:leftChars="-11" w:hanging="23" w:hangingChars="11"/>
              <w:rPr>
                <w:rFonts w:ascii="仿宋_GB2312" w:hAnsi="宋体" w:eastAsia="仿宋_GB2312"/>
                <w:szCs w:val="21"/>
              </w:rPr>
            </w:pPr>
            <w:r>
              <w:rPr>
                <w:rFonts w:hint="eastAsia" w:ascii="仿宋_GB2312" w:hAnsi="宋体" w:eastAsia="仿宋_GB2312"/>
                <w:szCs w:val="21"/>
              </w:rPr>
              <w:t>事件处理实例2</w:t>
            </w:r>
          </w:p>
          <w:p>
            <w:pPr>
              <w:pStyle w:val="33"/>
              <w:ind w:leftChars="-11" w:hanging="23" w:hangingChars="11"/>
              <w:rPr>
                <w:rFonts w:ascii="仿宋_GB2312" w:hAnsi="宋体" w:eastAsia="仿宋_GB2312"/>
                <w:szCs w:val="21"/>
              </w:rPr>
            </w:pPr>
            <w:r>
              <w:rPr>
                <w:rFonts w:hint="eastAsia" w:ascii="仿宋_GB2312" w:hAnsi="宋体" w:eastAsia="仿宋_GB2312"/>
                <w:szCs w:val="21"/>
              </w:rPr>
              <w:t>事件处理总结</w:t>
            </w:r>
          </w:p>
          <w:p>
            <w:pPr>
              <w:pStyle w:val="33"/>
              <w:ind w:leftChars="-11" w:hanging="23" w:hangingChars="11"/>
              <w:rPr>
                <w:rFonts w:ascii="仿宋_GB2312" w:hAnsi="宋体" w:eastAsia="仿宋_GB2312"/>
                <w:szCs w:val="21"/>
              </w:rPr>
            </w:pPr>
            <w:r>
              <w:rPr>
                <w:rFonts w:hint="eastAsia" w:ascii="仿宋_GB2312" w:hAnsi="宋体" w:eastAsia="仿宋_GB2312"/>
                <w:szCs w:val="21"/>
              </w:rPr>
              <w:t>按钮显示程序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按钮事件程序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按钮综合应用程序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用户登录判断程序</w:t>
            </w:r>
          </w:p>
          <w:p>
            <w:pPr>
              <w:pStyle w:val="33"/>
              <w:ind w:leftChars="-11" w:hanging="23" w:hangingChars="11"/>
              <w:rPr>
                <w:rFonts w:ascii="仿宋_GB2312" w:hAnsi="宋体" w:eastAsia="仿宋_GB2312"/>
                <w:szCs w:val="21"/>
              </w:rPr>
            </w:pPr>
            <w:r>
              <w:rPr>
                <w:rFonts w:hint="eastAsia" w:ascii="仿宋_GB2312" w:hAnsi="宋体" w:eastAsia="仿宋_GB2312"/>
                <w:szCs w:val="21"/>
              </w:rPr>
              <w:t>四则运算计算器</w:t>
            </w:r>
          </w:p>
          <w:p>
            <w:pPr>
              <w:pStyle w:val="33"/>
              <w:ind w:leftChars="-11" w:hanging="23" w:hangingChars="11"/>
              <w:rPr>
                <w:rFonts w:ascii="仿宋_GB2312" w:hAnsi="宋体" w:eastAsia="仿宋_GB2312"/>
                <w:szCs w:val="21"/>
              </w:rPr>
            </w:pPr>
            <w:r>
              <w:rPr>
                <w:rFonts w:hint="eastAsia" w:ascii="仿宋_GB2312" w:hAnsi="宋体" w:eastAsia="仿宋_GB2312"/>
                <w:szCs w:val="21"/>
              </w:rPr>
              <w:t>学院专业选择器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r>
              <w:br w:type="textWrapping"/>
            </w:r>
          </w:p>
        </w:tc>
        <w:tc>
          <w:tcPr>
            <w:tcW w:w="3916" w:type="dxa"/>
          </w:tcPr>
          <w:p>
            <w:pPr>
              <w:rPr>
                <w:rFonts w:ascii="仿宋_GB2312" w:hAnsi="宋体" w:eastAsia="仿宋_GB2312"/>
                <w:szCs w:val="21"/>
              </w:rPr>
            </w:pPr>
            <w:r>
              <w:rPr>
                <w:rFonts w:hint="eastAsia" w:ascii="仿宋_GB2312" w:hAnsi="宋体" w:eastAsia="仿宋_GB2312"/>
                <w:szCs w:val="21"/>
              </w:rPr>
              <w:t>项目十一、Java数据库编程（1</w:t>
            </w:r>
            <w:r>
              <w:rPr>
                <w:rFonts w:ascii="仿宋_GB2312" w:hAnsi="宋体" w:eastAsia="仿宋_GB2312"/>
                <w:szCs w:val="21"/>
              </w:rPr>
              <w:t>6</w:t>
            </w:r>
            <w:r>
              <w:rPr>
                <w:rFonts w:hint="eastAsia" w:ascii="仿宋_GB2312" w:hAnsi="宋体" w:eastAsia="仿宋_GB2312"/>
                <w:szCs w:val="21"/>
              </w:rPr>
              <w:t>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JDBC介绍</w:t>
            </w:r>
          </w:p>
          <w:p>
            <w:pPr>
              <w:pStyle w:val="33"/>
              <w:ind w:firstLine="0" w:firstLineChars="0"/>
              <w:rPr>
                <w:rFonts w:ascii="仿宋_GB2312" w:hAnsi="宋体" w:eastAsia="仿宋_GB2312"/>
                <w:szCs w:val="21"/>
              </w:rPr>
            </w:pPr>
            <w:r>
              <w:rPr>
                <w:rFonts w:hint="eastAsia" w:ascii="仿宋_GB2312" w:hAnsi="宋体" w:eastAsia="仿宋_GB2312"/>
                <w:szCs w:val="21"/>
              </w:rPr>
              <w:t>连接数据库</w:t>
            </w:r>
          </w:p>
          <w:p>
            <w:pPr>
              <w:pStyle w:val="33"/>
              <w:ind w:firstLine="0" w:firstLineChars="0"/>
              <w:rPr>
                <w:rFonts w:ascii="仿宋_GB2312" w:hAnsi="宋体" w:eastAsia="仿宋_GB2312"/>
                <w:szCs w:val="21"/>
              </w:rPr>
            </w:pPr>
            <w:r>
              <w:rPr>
                <w:rFonts w:hint="eastAsia" w:ascii="仿宋_GB2312" w:hAnsi="宋体" w:eastAsia="仿宋_GB2312"/>
                <w:szCs w:val="21"/>
              </w:rPr>
              <w:t>数据库连接</w:t>
            </w:r>
          </w:p>
          <w:p>
            <w:pPr>
              <w:pStyle w:val="33"/>
              <w:ind w:firstLine="0" w:firstLineChars="0"/>
              <w:rPr>
                <w:rFonts w:ascii="仿宋_GB2312" w:hAnsi="宋体" w:eastAsia="仿宋_GB2312"/>
                <w:szCs w:val="21"/>
              </w:rPr>
            </w:pPr>
            <w:r>
              <w:rPr>
                <w:rFonts w:hint="eastAsia" w:ascii="仿宋_GB2312" w:hAnsi="宋体" w:eastAsia="仿宋_GB2312"/>
                <w:szCs w:val="21"/>
              </w:rPr>
              <w:t>数据库打开和关闭</w:t>
            </w:r>
          </w:p>
          <w:p>
            <w:pPr>
              <w:pStyle w:val="33"/>
              <w:ind w:firstLine="0" w:firstLineChars="0"/>
              <w:rPr>
                <w:rFonts w:ascii="仿宋_GB2312" w:hAnsi="宋体" w:eastAsia="仿宋_GB2312"/>
                <w:szCs w:val="21"/>
              </w:rPr>
            </w:pPr>
            <w:r>
              <w:rPr>
                <w:rFonts w:hint="eastAsia" w:ascii="仿宋_GB2312" w:hAnsi="宋体" w:eastAsia="仿宋_GB2312"/>
                <w:szCs w:val="21"/>
              </w:rPr>
              <w:t>查询所有学生记录</w:t>
            </w:r>
          </w:p>
          <w:p>
            <w:pPr>
              <w:pStyle w:val="33"/>
              <w:ind w:firstLine="0" w:firstLineChars="0"/>
              <w:rPr>
                <w:rFonts w:ascii="仿宋_GB2312" w:hAnsi="宋体" w:eastAsia="仿宋_GB2312"/>
                <w:szCs w:val="21"/>
              </w:rPr>
            </w:pPr>
            <w:r>
              <w:rPr>
                <w:rFonts w:hint="eastAsia" w:ascii="仿宋_GB2312" w:hAnsi="宋体" w:eastAsia="仿宋_GB2312"/>
                <w:szCs w:val="21"/>
              </w:rPr>
              <w:t>插入操作</w:t>
            </w:r>
          </w:p>
          <w:p>
            <w:pPr>
              <w:pStyle w:val="33"/>
              <w:ind w:firstLine="0" w:firstLineChars="0"/>
              <w:rPr>
                <w:rFonts w:ascii="仿宋_GB2312" w:hAnsi="宋体" w:eastAsia="仿宋_GB2312"/>
                <w:szCs w:val="21"/>
              </w:rPr>
            </w:pPr>
            <w:r>
              <w:rPr>
                <w:rFonts w:hint="eastAsia" w:ascii="仿宋_GB2312" w:hAnsi="宋体" w:eastAsia="仿宋_GB2312"/>
                <w:szCs w:val="21"/>
              </w:rPr>
              <w:t>增删改操作</w:t>
            </w:r>
          </w:p>
          <w:p>
            <w:pPr>
              <w:pStyle w:val="33"/>
              <w:ind w:firstLine="0" w:firstLineChars="0"/>
              <w:rPr>
                <w:rFonts w:ascii="仿宋_GB2312" w:hAnsi="宋体" w:eastAsia="仿宋_GB2312"/>
                <w:szCs w:val="21"/>
              </w:rPr>
            </w:pPr>
            <w:r>
              <w:rPr>
                <w:rFonts w:hint="eastAsia" w:ascii="仿宋_GB2312" w:hAnsi="宋体" w:eastAsia="仿宋_GB2312"/>
                <w:szCs w:val="21"/>
              </w:rPr>
              <w:t>学生信息管理程序之实现记录的增删改</w:t>
            </w:r>
          </w:p>
          <w:p>
            <w:pPr>
              <w:pStyle w:val="33"/>
              <w:ind w:firstLine="0" w:firstLineChars="0"/>
              <w:rPr>
                <w:rFonts w:ascii="仿宋_GB2312" w:hAnsi="宋体" w:eastAsia="仿宋_GB2312"/>
                <w:szCs w:val="21"/>
              </w:rPr>
            </w:pPr>
            <w:r>
              <w:rPr>
                <w:rFonts w:hint="eastAsia" w:ascii="仿宋_GB2312" w:hAnsi="宋体" w:eastAsia="仿宋_GB2312"/>
                <w:szCs w:val="21"/>
              </w:rPr>
              <w:t>结果集的使用</w:t>
            </w:r>
          </w:p>
          <w:p>
            <w:pPr>
              <w:pStyle w:val="33"/>
              <w:ind w:firstLine="0" w:firstLineChars="0"/>
              <w:rPr>
                <w:rFonts w:ascii="仿宋_GB2312" w:hAnsi="宋体" w:eastAsia="仿宋_GB2312"/>
                <w:szCs w:val="21"/>
              </w:rPr>
            </w:pPr>
            <w:r>
              <w:rPr>
                <w:rFonts w:hint="eastAsia" w:ascii="仿宋_GB2312" w:hAnsi="宋体" w:eastAsia="仿宋_GB2312"/>
                <w:szCs w:val="21"/>
              </w:rPr>
              <w:t>PreparedStatement对象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项目十二、课程设计项目（1</w:t>
            </w:r>
            <w:r>
              <w:rPr>
                <w:rFonts w:ascii="仿宋_GB2312" w:hAnsi="宋体" w:eastAsia="仿宋_GB2312"/>
                <w:szCs w:val="21"/>
              </w:rPr>
              <w:t>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学生个人或分组制作Java项目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 w:hAnsi="仿宋" w:eastAsia="仿宋"/>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掌握编程思路、做出项目是目的。建议采用项目引领、任务驱动的教学方法，通过一个个具体的实用任务，引导学生发现问题、分析问题，掌握Java编程的基本概念和流程、Java编程的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多功能计算机机房，安装J</w:t>
            </w:r>
            <w:r>
              <w:rPr>
                <w:rFonts w:ascii="仿宋_GB2312" w:hAnsi="宋体" w:eastAsia="仿宋_GB2312"/>
                <w:szCs w:val="21"/>
              </w:rPr>
              <w:t>DK</w:t>
            </w:r>
            <w:r>
              <w:rPr>
                <w:rFonts w:hint="eastAsia" w:ascii="仿宋_GB2312" w:hAnsi="宋体" w:eastAsia="仿宋_GB2312"/>
                <w:szCs w:val="21"/>
              </w:rPr>
              <w:t>、Eclipse、Mysql等软件。学生最好有自己的个人电脑，便于在机房外的环境中自主学习。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本课程采用形成性考核方式，注重程序设计和实现的实际操作能力。总成绩=出勤（</w:t>
            </w:r>
            <w:r>
              <w:rPr>
                <w:rFonts w:ascii="仿宋_GB2312" w:hAnsi="宋体" w:eastAsia="仿宋_GB2312"/>
                <w:szCs w:val="21"/>
              </w:rPr>
              <w:t>30%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30%</w:t>
            </w:r>
            <w:r>
              <w:rPr>
                <w:rFonts w:hint="eastAsia" w:ascii="仿宋_GB2312" w:hAnsi="宋体" w:eastAsia="仿宋_GB2312"/>
                <w:szCs w:val="21"/>
              </w:rPr>
              <w:t>）</w:t>
            </w:r>
          </w:p>
        </w:tc>
      </w:tr>
    </w:tbl>
    <w:p>
      <w:pPr>
        <w:spacing w:line="460" w:lineRule="exact"/>
        <w:ind w:firstLine="482"/>
      </w:pPr>
    </w:p>
    <w:p>
      <w:pPr>
        <w:spacing w:line="360" w:lineRule="auto"/>
        <w:rPr>
          <w:rFonts w:ascii="宋体" w:hAnsi="宋体"/>
          <w:sz w:val="24"/>
        </w:rPr>
      </w:pPr>
      <w:r>
        <w:rPr>
          <w:rFonts w:ascii="宋体" w:hAnsi="宋体"/>
          <w:sz w:val="24"/>
        </w:rPr>
        <w:t>3</w:t>
      </w:r>
      <w:r>
        <w:rPr>
          <w:rFonts w:hint="eastAsia" w:ascii="宋体" w:hAnsi="宋体"/>
          <w:sz w:val="24"/>
        </w:rPr>
        <w:t>.《数据库技术》课程（72学时）</w:t>
      </w:r>
    </w:p>
    <w:p>
      <w:pPr>
        <w:pStyle w:val="2"/>
        <w:jc w:val="center"/>
      </w:pPr>
      <w:r>
        <w:rPr>
          <w:rFonts w:hint="eastAsia" w:ascii="宋体" w:hAnsi="宋体"/>
          <w:color w:val="000000"/>
          <w:kern w:val="2"/>
          <w:sz w:val="21"/>
          <w:szCs w:val="21"/>
        </w:rPr>
        <w:t>表6-3《</w:t>
      </w:r>
      <w:r>
        <w:rPr>
          <w:rFonts w:hint="eastAsia" w:ascii="宋体" w:hAnsi="宋体"/>
          <w:sz w:val="21"/>
          <w:szCs w:val="21"/>
        </w:rPr>
        <w:t>数据库技术</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 w:val="28"/>
                <w:szCs w:val="28"/>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门课程介绍MySQL数据库安装与配置、SQL指令操作、用户权限、索引、事务、数据库优化、数据库编程以及数据备份与还原等内容。通过本课程的学习，学生能够了解数据库技术的发展，掌握MySQL数据库的应用，能够根据实际的需求完成数据库的设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395" w:type="dxa"/>
            <w:vAlign w:val="center"/>
          </w:tcPr>
          <w:p>
            <w:pPr>
              <w:rPr>
                <w:rFonts w:ascii="仿宋_GB2312" w:hAnsi="宋体" w:eastAsia="仿宋_GB2312"/>
                <w:szCs w:val="21"/>
              </w:rPr>
            </w:pPr>
            <w:r>
              <w:rPr>
                <w:rFonts w:hint="eastAsia" w:ascii="仿宋_GB2312" w:hAnsi="宋体" w:eastAsia="仿宋_GB2312"/>
                <w:szCs w:val="21"/>
              </w:rPr>
              <w:t>项目</w:t>
            </w:r>
          </w:p>
        </w:tc>
        <w:tc>
          <w:tcPr>
            <w:tcW w:w="4483"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9"/>
              </w:numPr>
              <w:ind w:left="0" w:firstLine="0"/>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项目一、数据库入门（</w:t>
            </w:r>
            <w:r>
              <w:rPr>
                <w:rFonts w:ascii="仿宋_GB2312" w:hAnsi="宋体" w:eastAsia="仿宋_GB2312"/>
                <w:szCs w:val="21"/>
              </w:rPr>
              <w:t>4</w:t>
            </w:r>
            <w:r>
              <w:rPr>
                <w:rFonts w:hint="eastAsia" w:ascii="仿宋_GB2312" w:hAnsi="宋体" w:eastAsia="仿宋_GB2312"/>
                <w:szCs w:val="21"/>
              </w:rPr>
              <w:t>学时）</w:t>
            </w:r>
          </w:p>
        </w:tc>
        <w:tc>
          <w:tcPr>
            <w:tcW w:w="4483" w:type="dxa"/>
          </w:tcPr>
          <w:p>
            <w:pPr>
              <w:pStyle w:val="33"/>
              <w:ind w:firstLine="0" w:firstLineChars="0"/>
              <w:rPr>
                <w:rFonts w:ascii="仿宋_GB2312" w:hAnsi="宋体" w:eastAsia="仿宋_GB2312"/>
                <w:szCs w:val="21"/>
              </w:rPr>
            </w:pPr>
            <w:r>
              <w:rPr>
                <w:rFonts w:hint="eastAsia" w:ascii="仿宋_GB2312" w:hAnsi="宋体" w:eastAsia="仿宋_GB2312"/>
                <w:szCs w:val="21"/>
              </w:rPr>
              <w:t>掌握数据库、数据库系统、数据库管理系统的基本概念</w:t>
            </w:r>
          </w:p>
          <w:p>
            <w:pPr>
              <w:pStyle w:val="33"/>
              <w:ind w:firstLine="0" w:firstLineChars="0"/>
              <w:rPr>
                <w:rFonts w:ascii="仿宋_GB2312" w:hAnsi="宋体" w:eastAsia="仿宋_GB2312"/>
                <w:szCs w:val="21"/>
              </w:rPr>
            </w:pPr>
            <w:r>
              <w:rPr>
                <w:rFonts w:hint="eastAsia" w:ascii="仿宋_GB2312" w:hAnsi="宋体" w:eastAsia="仿宋_GB2312"/>
                <w:szCs w:val="21"/>
              </w:rPr>
              <w:t>了解数据库技术发展经历的三个阶段</w:t>
            </w:r>
          </w:p>
          <w:p>
            <w:pPr>
              <w:pStyle w:val="33"/>
              <w:ind w:firstLine="0" w:firstLineChars="0"/>
              <w:rPr>
                <w:rFonts w:ascii="仿宋_GB2312" w:hAnsi="宋体" w:eastAsia="仿宋_GB2312"/>
                <w:szCs w:val="21"/>
              </w:rPr>
            </w:pPr>
            <w:r>
              <w:rPr>
                <w:rFonts w:hint="eastAsia" w:ascii="仿宋_GB2312" w:hAnsi="宋体" w:eastAsia="仿宋_GB2312"/>
                <w:szCs w:val="21"/>
              </w:rPr>
              <w:t>掌握关系模型、SQL语言的基本概念</w:t>
            </w:r>
          </w:p>
          <w:p>
            <w:pPr>
              <w:pStyle w:val="33"/>
              <w:ind w:firstLine="0" w:firstLineChars="0"/>
              <w:rPr>
                <w:rFonts w:ascii="仿宋_GB2312" w:hAnsi="宋体" w:eastAsia="仿宋_GB2312"/>
                <w:szCs w:val="21"/>
              </w:rPr>
            </w:pPr>
            <w:r>
              <w:rPr>
                <w:rFonts w:hint="eastAsia" w:ascii="仿宋_GB2312" w:hAnsi="宋体" w:eastAsia="仿宋_GB2312"/>
                <w:szCs w:val="21"/>
              </w:rPr>
              <w:t>掌握MySQL的安装、配置、启动、登录等操作</w:t>
            </w:r>
          </w:p>
          <w:p>
            <w:pPr>
              <w:pStyle w:val="33"/>
              <w:ind w:firstLine="0" w:firstLineChars="0"/>
              <w:rPr>
                <w:rFonts w:ascii="仿宋_GB2312" w:hAnsi="宋体" w:eastAsia="仿宋_GB2312"/>
                <w:szCs w:val="21"/>
              </w:rPr>
            </w:pPr>
            <w:r>
              <w:rPr>
                <w:rFonts w:hint="eastAsia" w:ascii="仿宋_GB2312" w:hAnsi="宋体" w:eastAsia="仿宋_GB2312"/>
                <w:szCs w:val="21"/>
              </w:rPr>
              <w:t>了解常用图形化工具的使用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9"/>
              </w:numPr>
              <w:ind w:left="0" w:firstLine="0"/>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项目二、数据库基本操作（8学时）</w:t>
            </w:r>
          </w:p>
        </w:tc>
        <w:tc>
          <w:tcPr>
            <w:tcW w:w="4483" w:type="dxa"/>
          </w:tcPr>
          <w:p>
            <w:pPr>
              <w:pStyle w:val="33"/>
              <w:ind w:firstLine="0" w:firstLineChars="0"/>
              <w:rPr>
                <w:rFonts w:ascii="仿宋_GB2312" w:hAnsi="宋体" w:eastAsia="仿宋_GB2312"/>
                <w:szCs w:val="21"/>
              </w:rPr>
            </w:pPr>
            <w:r>
              <w:rPr>
                <w:rFonts w:hint="eastAsia" w:ascii="仿宋_GB2312" w:hAnsi="宋体" w:eastAsia="仿宋_GB2312"/>
                <w:szCs w:val="21"/>
              </w:rPr>
              <w:t>掌握数据库的创建、查看、选择与删除操作</w:t>
            </w:r>
          </w:p>
          <w:p>
            <w:pPr>
              <w:pStyle w:val="33"/>
              <w:ind w:firstLine="0" w:firstLineChars="0"/>
              <w:rPr>
                <w:rFonts w:ascii="仿宋_GB2312" w:hAnsi="宋体" w:eastAsia="仿宋_GB2312"/>
                <w:szCs w:val="21"/>
              </w:rPr>
            </w:pPr>
            <w:r>
              <w:rPr>
                <w:rFonts w:hint="eastAsia" w:ascii="仿宋_GB2312" w:hAnsi="宋体" w:eastAsia="仿宋_GB2312"/>
                <w:szCs w:val="21"/>
              </w:rPr>
              <w:t>掌握数据表的创建、查看、修改与删除操作</w:t>
            </w:r>
          </w:p>
          <w:p>
            <w:pPr>
              <w:pStyle w:val="33"/>
              <w:ind w:firstLine="0" w:firstLineChars="0"/>
              <w:rPr>
                <w:rFonts w:ascii="仿宋_GB2312" w:hAnsi="宋体" w:eastAsia="仿宋_GB2312"/>
                <w:szCs w:val="21"/>
              </w:rPr>
            </w:pPr>
            <w:r>
              <w:rPr>
                <w:rFonts w:hint="eastAsia" w:ascii="仿宋_GB2312" w:hAnsi="宋体" w:eastAsia="仿宋_GB2312"/>
                <w:szCs w:val="21"/>
              </w:rPr>
              <w:t>掌握数据的添加、查询、修改与删除操作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9"/>
              </w:numPr>
              <w:ind w:left="0" w:firstLine="0"/>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项目三、数据类型与约束（8学时）</w:t>
            </w:r>
          </w:p>
        </w:tc>
        <w:tc>
          <w:tcPr>
            <w:tcW w:w="4483" w:type="dxa"/>
          </w:tcPr>
          <w:p>
            <w:pPr>
              <w:rPr>
                <w:rFonts w:ascii="仿宋_GB2312" w:hAnsi="宋体" w:eastAsia="仿宋_GB2312"/>
                <w:szCs w:val="21"/>
              </w:rPr>
            </w:pPr>
            <w:r>
              <w:rPr>
                <w:rFonts w:hint="eastAsia" w:ascii="仿宋_GB2312" w:hAnsi="宋体" w:eastAsia="仿宋_GB2312"/>
                <w:szCs w:val="21"/>
              </w:rPr>
              <w:t>掌握MySQL中常用的数据类型的使用</w:t>
            </w:r>
          </w:p>
          <w:p>
            <w:pPr>
              <w:rPr>
                <w:rFonts w:ascii="仿宋_GB2312" w:hAnsi="宋体" w:eastAsia="仿宋_GB2312"/>
                <w:szCs w:val="21"/>
              </w:rPr>
            </w:pPr>
            <w:r>
              <w:rPr>
                <w:rFonts w:hint="eastAsia" w:ascii="仿宋_GB2312" w:hAnsi="宋体" w:eastAsia="仿宋_GB2312"/>
                <w:szCs w:val="21"/>
              </w:rPr>
              <w:t>掌握MySQL中常用约束的使用</w:t>
            </w:r>
          </w:p>
          <w:p>
            <w:pPr>
              <w:pStyle w:val="33"/>
              <w:ind w:firstLine="0" w:firstLineChars="0"/>
              <w:rPr>
                <w:rFonts w:ascii="仿宋_GB2312" w:hAnsi="宋体" w:eastAsia="仿宋_GB2312"/>
                <w:szCs w:val="21"/>
              </w:rPr>
            </w:pPr>
            <w:r>
              <w:rPr>
                <w:rFonts w:hint="eastAsia" w:ascii="仿宋_GB2312" w:hAnsi="宋体" w:eastAsia="仿宋_GB2312"/>
                <w:szCs w:val="21"/>
              </w:rPr>
              <w:t>掌握MySQL中字符集的设置与处理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 w:val="28"/>
                <w:szCs w:val="28"/>
              </w:rPr>
            </w:pPr>
          </w:p>
        </w:tc>
        <w:tc>
          <w:tcPr>
            <w:tcW w:w="3395" w:type="dxa"/>
          </w:tcPr>
          <w:p>
            <w:pPr>
              <w:rPr>
                <w:rFonts w:ascii="仿宋_GB2312" w:hAnsi="宋体" w:eastAsia="仿宋_GB2312"/>
                <w:szCs w:val="21"/>
              </w:rPr>
            </w:pPr>
            <w:r>
              <w:rPr>
                <w:rFonts w:hint="eastAsia" w:ascii="仿宋_GB2312" w:hAnsi="宋体" w:eastAsia="仿宋_GB2312"/>
                <w:szCs w:val="21"/>
              </w:rPr>
              <w:t>项目四、数据库设计（6学时）</w:t>
            </w:r>
          </w:p>
        </w:tc>
        <w:tc>
          <w:tcPr>
            <w:tcW w:w="4483" w:type="dxa"/>
          </w:tcPr>
          <w:p>
            <w:pPr>
              <w:rPr>
                <w:rFonts w:ascii="仿宋_GB2312" w:hAnsi="宋体" w:eastAsia="仿宋_GB2312"/>
                <w:szCs w:val="21"/>
              </w:rPr>
            </w:pPr>
            <w:r>
              <w:rPr>
                <w:rFonts w:hint="eastAsia" w:ascii="仿宋_GB2312" w:hAnsi="宋体" w:eastAsia="仿宋_GB2312"/>
                <w:szCs w:val="21"/>
              </w:rPr>
              <w:t>熟悉数据库设计的基本步骤</w:t>
            </w:r>
          </w:p>
          <w:p>
            <w:pPr>
              <w:rPr>
                <w:rFonts w:ascii="仿宋_GB2312" w:hAnsi="宋体" w:eastAsia="仿宋_GB2312"/>
                <w:szCs w:val="21"/>
              </w:rPr>
            </w:pPr>
            <w:r>
              <w:rPr>
                <w:rFonts w:hint="eastAsia" w:ascii="仿宋_GB2312" w:hAnsi="宋体" w:eastAsia="仿宋_GB2312"/>
                <w:szCs w:val="21"/>
              </w:rPr>
              <w:t>掌握数据库设计范式的使用</w:t>
            </w:r>
          </w:p>
          <w:p>
            <w:pPr>
              <w:rPr>
                <w:rFonts w:ascii="仿宋_GB2312" w:hAnsi="宋体" w:eastAsia="仿宋_GB2312"/>
                <w:szCs w:val="21"/>
              </w:rPr>
            </w:pPr>
            <w:r>
              <w:rPr>
                <w:rFonts w:hint="eastAsia" w:ascii="仿宋_GB2312" w:hAnsi="宋体" w:eastAsia="仿宋_GB2312"/>
                <w:szCs w:val="21"/>
              </w:rPr>
              <w:t>掌握电子商务网站的数据库设计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 w:val="28"/>
                <w:szCs w:val="28"/>
              </w:rPr>
            </w:pPr>
          </w:p>
        </w:tc>
        <w:tc>
          <w:tcPr>
            <w:tcW w:w="3395" w:type="dxa"/>
          </w:tcPr>
          <w:p>
            <w:pPr>
              <w:rPr>
                <w:rFonts w:ascii="仿宋_GB2312" w:hAnsi="宋体" w:eastAsia="仿宋_GB2312"/>
                <w:szCs w:val="21"/>
              </w:rPr>
            </w:pPr>
            <w:r>
              <w:rPr>
                <w:rFonts w:hint="eastAsia" w:ascii="仿宋_GB2312" w:hAnsi="宋体" w:eastAsia="仿宋_GB2312"/>
                <w:szCs w:val="21"/>
              </w:rPr>
              <w:t>项目五、单表操作（1</w:t>
            </w:r>
            <w:r>
              <w:rPr>
                <w:rFonts w:ascii="仿宋_GB2312" w:hAnsi="宋体" w:eastAsia="仿宋_GB2312"/>
                <w:szCs w:val="21"/>
              </w:rPr>
              <w:t>2</w:t>
            </w:r>
            <w:r>
              <w:rPr>
                <w:rFonts w:hint="eastAsia" w:ascii="仿宋_GB2312" w:hAnsi="宋体" w:eastAsia="仿宋_GB2312"/>
                <w:szCs w:val="21"/>
              </w:rPr>
              <w:t>学时）</w:t>
            </w:r>
          </w:p>
        </w:tc>
        <w:tc>
          <w:tcPr>
            <w:tcW w:w="4483" w:type="dxa"/>
          </w:tcPr>
          <w:p>
            <w:pPr>
              <w:rPr>
                <w:rFonts w:ascii="仿宋_GB2312" w:hAnsi="宋体" w:eastAsia="仿宋_GB2312"/>
                <w:szCs w:val="21"/>
              </w:rPr>
            </w:pPr>
            <w:r>
              <w:rPr>
                <w:rFonts w:hint="eastAsia" w:ascii="仿宋_GB2312" w:hAnsi="宋体" w:eastAsia="仿宋_GB2312"/>
                <w:szCs w:val="21"/>
              </w:rPr>
              <w:t>掌握复制表结构与数据的操作</w:t>
            </w:r>
          </w:p>
          <w:p>
            <w:pPr>
              <w:rPr>
                <w:rFonts w:ascii="仿宋_GB2312" w:hAnsi="宋体" w:eastAsia="仿宋_GB2312"/>
                <w:szCs w:val="21"/>
              </w:rPr>
            </w:pPr>
            <w:r>
              <w:rPr>
                <w:rFonts w:hint="eastAsia" w:ascii="仿宋_GB2312" w:hAnsi="宋体" w:eastAsia="仿宋_GB2312"/>
                <w:szCs w:val="21"/>
              </w:rPr>
              <w:t>掌握数据的排序、限量与分组</w:t>
            </w:r>
          </w:p>
          <w:p>
            <w:pPr>
              <w:rPr>
                <w:rFonts w:ascii="仿宋_GB2312" w:hAnsi="宋体" w:eastAsia="仿宋_GB2312"/>
                <w:szCs w:val="21"/>
              </w:rPr>
            </w:pPr>
            <w:r>
              <w:rPr>
                <w:rFonts w:hint="eastAsia" w:ascii="仿宋_GB2312" w:hAnsi="宋体" w:eastAsia="仿宋_GB2312"/>
                <w:szCs w:val="21"/>
              </w:rPr>
              <w:t>掌握常用聚合函数与比较函数</w:t>
            </w:r>
          </w:p>
          <w:p>
            <w:pPr>
              <w:rPr>
                <w:rFonts w:ascii="仿宋_GB2312" w:hAnsi="宋体" w:eastAsia="仿宋_GB2312"/>
                <w:szCs w:val="21"/>
              </w:rPr>
            </w:pPr>
            <w:r>
              <w:rPr>
                <w:rFonts w:hint="eastAsia" w:ascii="仿宋_GB2312" w:hAnsi="宋体" w:eastAsia="仿宋_GB2312"/>
                <w:szCs w:val="21"/>
              </w:rPr>
              <w:t>掌握MySQL常用运算符的使用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 w:val="28"/>
                <w:szCs w:val="28"/>
              </w:rPr>
            </w:pPr>
          </w:p>
        </w:tc>
        <w:tc>
          <w:tcPr>
            <w:tcW w:w="3395" w:type="dxa"/>
          </w:tcPr>
          <w:p>
            <w:pPr>
              <w:rPr>
                <w:rFonts w:ascii="仿宋_GB2312" w:hAnsi="宋体" w:eastAsia="仿宋_GB2312"/>
                <w:szCs w:val="21"/>
              </w:rPr>
            </w:pPr>
            <w:r>
              <w:rPr>
                <w:rFonts w:hint="eastAsia" w:ascii="仿宋_GB2312" w:hAnsi="宋体" w:eastAsia="仿宋_GB2312"/>
                <w:szCs w:val="21"/>
              </w:rPr>
              <w:t>项目六、多表操作（8学时）</w:t>
            </w:r>
          </w:p>
        </w:tc>
        <w:tc>
          <w:tcPr>
            <w:tcW w:w="4483" w:type="dxa"/>
          </w:tcPr>
          <w:p>
            <w:pPr>
              <w:rPr>
                <w:rFonts w:ascii="仿宋_GB2312" w:hAnsi="宋体" w:eastAsia="仿宋_GB2312"/>
                <w:szCs w:val="21"/>
              </w:rPr>
            </w:pPr>
            <w:r>
              <w:rPr>
                <w:rFonts w:hint="eastAsia" w:ascii="仿宋_GB2312" w:hAnsi="宋体" w:eastAsia="仿宋_GB2312"/>
                <w:szCs w:val="21"/>
              </w:rPr>
              <w:t>掌握多表之间的内连接、左外连接以及右外连接查询</w:t>
            </w:r>
          </w:p>
          <w:p>
            <w:pPr>
              <w:rPr>
                <w:rFonts w:ascii="仿宋_GB2312" w:hAnsi="宋体" w:eastAsia="仿宋_GB2312"/>
                <w:szCs w:val="21"/>
              </w:rPr>
            </w:pPr>
            <w:r>
              <w:rPr>
                <w:rFonts w:hint="eastAsia" w:ascii="仿宋_GB2312" w:hAnsi="宋体" w:eastAsia="仿宋_GB2312"/>
                <w:szCs w:val="21"/>
              </w:rPr>
              <w:t>掌握子查询的分类以及带关键字的子查询</w:t>
            </w:r>
          </w:p>
          <w:p>
            <w:pPr>
              <w:rPr>
                <w:rFonts w:ascii="仿宋_GB2312" w:hAnsi="宋体" w:eastAsia="仿宋_GB2312"/>
                <w:szCs w:val="21"/>
              </w:rPr>
            </w:pPr>
            <w:r>
              <w:rPr>
                <w:rFonts w:hint="eastAsia" w:ascii="仿宋_GB2312" w:hAnsi="宋体" w:eastAsia="仿宋_GB2312"/>
                <w:szCs w:val="21"/>
              </w:rPr>
              <w:t>熟悉外键约束的添加、删除以及关联表之间的操作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 w:val="28"/>
                <w:szCs w:val="28"/>
              </w:rPr>
            </w:pPr>
          </w:p>
        </w:tc>
        <w:tc>
          <w:tcPr>
            <w:tcW w:w="3395" w:type="dxa"/>
          </w:tcPr>
          <w:p>
            <w:pPr>
              <w:rPr>
                <w:rFonts w:ascii="仿宋_GB2312" w:hAnsi="宋体" w:eastAsia="仿宋_GB2312"/>
                <w:szCs w:val="21"/>
              </w:rPr>
            </w:pPr>
            <w:r>
              <w:rPr>
                <w:rFonts w:hint="eastAsia" w:ascii="仿宋_GB2312" w:hAnsi="宋体" w:eastAsia="仿宋_GB2312"/>
                <w:szCs w:val="21"/>
              </w:rPr>
              <w:t>项目七、用户与权限（4学时）</w:t>
            </w:r>
          </w:p>
        </w:tc>
        <w:tc>
          <w:tcPr>
            <w:tcW w:w="4483" w:type="dxa"/>
          </w:tcPr>
          <w:p>
            <w:pPr>
              <w:rPr>
                <w:rFonts w:ascii="仿宋_GB2312" w:hAnsi="宋体" w:eastAsia="仿宋_GB2312"/>
                <w:szCs w:val="21"/>
              </w:rPr>
            </w:pPr>
            <w:r>
              <w:rPr>
                <w:rFonts w:hint="eastAsia" w:ascii="仿宋_GB2312" w:hAnsi="宋体" w:eastAsia="仿宋_GB2312"/>
                <w:szCs w:val="21"/>
              </w:rPr>
              <w:t>了解用户与权限的作用</w:t>
            </w:r>
          </w:p>
          <w:p>
            <w:pPr>
              <w:rPr>
                <w:rFonts w:ascii="仿宋_GB2312" w:hAnsi="宋体" w:eastAsia="仿宋_GB2312"/>
                <w:szCs w:val="21"/>
              </w:rPr>
            </w:pPr>
            <w:r>
              <w:rPr>
                <w:rFonts w:hint="eastAsia" w:ascii="仿宋_GB2312" w:hAnsi="宋体" w:eastAsia="仿宋_GB2312"/>
                <w:szCs w:val="21"/>
              </w:rPr>
              <w:t>掌握CREATE USE创建用户</w:t>
            </w:r>
          </w:p>
          <w:p>
            <w:pPr>
              <w:rPr>
                <w:rFonts w:ascii="仿宋_GB2312" w:hAnsi="宋体" w:eastAsia="仿宋_GB2312"/>
                <w:szCs w:val="21"/>
              </w:rPr>
            </w:pPr>
            <w:r>
              <w:rPr>
                <w:rFonts w:hint="eastAsia" w:ascii="仿宋_GB2312" w:hAnsi="宋体" w:eastAsia="仿宋_GB2312"/>
                <w:szCs w:val="21"/>
              </w:rPr>
              <w:t>掌握ALTER USE设置密码</w:t>
            </w:r>
          </w:p>
          <w:p>
            <w:pPr>
              <w:rPr>
                <w:rFonts w:ascii="仿宋_GB2312" w:hAnsi="宋体" w:eastAsia="仿宋_GB2312"/>
                <w:szCs w:val="21"/>
              </w:rPr>
            </w:pPr>
            <w:r>
              <w:rPr>
                <w:rFonts w:hint="eastAsia" w:ascii="仿宋_GB2312" w:hAnsi="宋体" w:eastAsia="仿宋_GB2312"/>
                <w:szCs w:val="21"/>
              </w:rPr>
              <w:t>掌握GRANT授予用户权限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 w:val="28"/>
                <w:szCs w:val="28"/>
              </w:rPr>
            </w:pPr>
          </w:p>
        </w:tc>
        <w:tc>
          <w:tcPr>
            <w:tcW w:w="3395" w:type="dxa"/>
          </w:tcPr>
          <w:p>
            <w:pPr>
              <w:rPr>
                <w:rFonts w:ascii="仿宋_GB2312" w:hAnsi="宋体" w:eastAsia="仿宋_GB2312"/>
                <w:szCs w:val="21"/>
              </w:rPr>
            </w:pPr>
            <w:r>
              <w:rPr>
                <w:rFonts w:hint="eastAsia" w:ascii="仿宋_GB2312" w:hAnsi="宋体" w:eastAsia="仿宋_GB2312"/>
                <w:szCs w:val="21"/>
              </w:rPr>
              <w:t>项目八、视图（4学时）</w:t>
            </w:r>
          </w:p>
        </w:tc>
        <w:tc>
          <w:tcPr>
            <w:tcW w:w="4483" w:type="dxa"/>
          </w:tcPr>
          <w:p>
            <w:pPr>
              <w:rPr>
                <w:rFonts w:ascii="仿宋_GB2312" w:hAnsi="宋体" w:eastAsia="仿宋_GB2312"/>
                <w:szCs w:val="21"/>
              </w:rPr>
            </w:pPr>
            <w:r>
              <w:rPr>
                <w:rFonts w:hint="eastAsia" w:ascii="仿宋_GB2312" w:hAnsi="宋体" w:eastAsia="仿宋_GB2312"/>
                <w:szCs w:val="21"/>
              </w:rPr>
              <w:t>解视图的概念和作用</w:t>
            </w:r>
          </w:p>
          <w:p>
            <w:pPr>
              <w:rPr>
                <w:rFonts w:ascii="仿宋_GB2312" w:hAnsi="宋体" w:eastAsia="仿宋_GB2312"/>
                <w:szCs w:val="21"/>
              </w:rPr>
            </w:pPr>
            <w:r>
              <w:rPr>
                <w:rFonts w:hint="eastAsia" w:ascii="仿宋_GB2312" w:hAnsi="宋体" w:eastAsia="仿宋_GB2312"/>
                <w:szCs w:val="21"/>
              </w:rPr>
              <w:t>掌握视图的创建、查看、修改和删除操作</w:t>
            </w:r>
          </w:p>
          <w:p>
            <w:pPr>
              <w:rPr>
                <w:rFonts w:ascii="仿宋_GB2312" w:hAnsi="宋体" w:eastAsia="仿宋_GB2312"/>
                <w:szCs w:val="21"/>
              </w:rPr>
            </w:pPr>
            <w:r>
              <w:rPr>
                <w:rFonts w:hint="eastAsia" w:ascii="仿宋_GB2312" w:hAnsi="宋体" w:eastAsia="仿宋_GB2312"/>
                <w:szCs w:val="21"/>
              </w:rPr>
              <w:t>掌握视图的数据操作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sz w:val="28"/>
                <w:szCs w:val="28"/>
              </w:rPr>
            </w:pPr>
          </w:p>
        </w:tc>
        <w:tc>
          <w:tcPr>
            <w:tcW w:w="3395" w:type="dxa"/>
          </w:tcPr>
          <w:p>
            <w:pPr>
              <w:rPr>
                <w:rFonts w:ascii="仿宋_GB2312" w:hAnsi="宋体" w:eastAsia="仿宋_GB2312"/>
                <w:szCs w:val="21"/>
              </w:rPr>
            </w:pPr>
            <w:r>
              <w:rPr>
                <w:rFonts w:hint="eastAsia" w:ascii="仿宋_GB2312" w:hAnsi="宋体" w:eastAsia="仿宋_GB2312"/>
                <w:szCs w:val="21"/>
              </w:rPr>
              <w:t>项目九、事务（4学时）</w:t>
            </w:r>
          </w:p>
        </w:tc>
        <w:tc>
          <w:tcPr>
            <w:tcW w:w="4483" w:type="dxa"/>
          </w:tcPr>
          <w:p>
            <w:pPr>
              <w:rPr>
                <w:rFonts w:ascii="仿宋_GB2312" w:hAnsi="宋体" w:eastAsia="仿宋_GB2312"/>
                <w:szCs w:val="21"/>
              </w:rPr>
            </w:pPr>
            <w:r>
              <w:rPr>
                <w:rFonts w:hint="eastAsia" w:ascii="仿宋_GB2312" w:hAnsi="宋体" w:eastAsia="仿宋_GB2312"/>
                <w:szCs w:val="21"/>
              </w:rPr>
              <w:t>理解事务的概念和4个基本特性</w:t>
            </w:r>
          </w:p>
          <w:p>
            <w:pPr>
              <w:rPr>
                <w:rFonts w:ascii="仿宋_GB2312" w:hAnsi="宋体" w:eastAsia="仿宋_GB2312"/>
                <w:szCs w:val="21"/>
              </w:rPr>
            </w:pPr>
            <w:r>
              <w:rPr>
                <w:rFonts w:hint="eastAsia" w:ascii="仿宋_GB2312" w:hAnsi="宋体" w:eastAsia="仿宋_GB2312"/>
                <w:szCs w:val="21"/>
              </w:rPr>
              <w:t>掌握事务的开启、提交和回滚操作</w:t>
            </w:r>
          </w:p>
          <w:p>
            <w:pPr>
              <w:rPr>
                <w:rFonts w:ascii="仿宋_GB2312" w:hAnsi="宋体" w:eastAsia="仿宋_GB2312"/>
                <w:szCs w:val="21"/>
              </w:rPr>
            </w:pPr>
            <w:r>
              <w:rPr>
                <w:rFonts w:hint="eastAsia" w:ascii="仿宋_GB2312" w:hAnsi="宋体" w:eastAsia="仿宋_GB2312"/>
                <w:szCs w:val="21"/>
              </w:rPr>
              <w:t>掌握事务的4种隔离级别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sz w:val="28"/>
                <w:szCs w:val="28"/>
              </w:rPr>
            </w:pPr>
          </w:p>
        </w:tc>
        <w:tc>
          <w:tcPr>
            <w:tcW w:w="3395" w:type="dxa"/>
          </w:tcPr>
          <w:p>
            <w:pPr>
              <w:rPr>
                <w:rFonts w:ascii="仿宋_GB2312" w:hAnsi="宋体" w:eastAsia="仿宋_GB2312"/>
                <w:szCs w:val="21"/>
              </w:rPr>
            </w:pPr>
            <w:r>
              <w:rPr>
                <w:rFonts w:hint="eastAsia" w:ascii="仿宋_GB2312" w:hAnsi="宋体" w:eastAsia="仿宋_GB2312"/>
                <w:szCs w:val="21"/>
              </w:rPr>
              <w:t>项目十、数据库编程（</w:t>
            </w:r>
            <w:r>
              <w:rPr>
                <w:rFonts w:ascii="仿宋_GB2312" w:hAnsi="宋体" w:eastAsia="仿宋_GB2312"/>
                <w:szCs w:val="21"/>
              </w:rPr>
              <w:t>6</w:t>
            </w:r>
            <w:r>
              <w:rPr>
                <w:rFonts w:hint="eastAsia" w:ascii="仿宋_GB2312" w:hAnsi="宋体" w:eastAsia="仿宋_GB2312"/>
                <w:szCs w:val="21"/>
              </w:rPr>
              <w:t>学时）</w:t>
            </w:r>
          </w:p>
        </w:tc>
        <w:tc>
          <w:tcPr>
            <w:tcW w:w="4483" w:type="dxa"/>
          </w:tcPr>
          <w:p>
            <w:pPr>
              <w:rPr>
                <w:rFonts w:ascii="仿宋_GB2312" w:hAnsi="宋体" w:eastAsia="仿宋_GB2312"/>
                <w:szCs w:val="21"/>
              </w:rPr>
            </w:pPr>
            <w:r>
              <w:rPr>
                <w:rFonts w:hint="eastAsia" w:ascii="仿宋_GB2312" w:hAnsi="宋体" w:eastAsia="仿宋_GB2312"/>
                <w:szCs w:val="21"/>
              </w:rPr>
              <w:t>熟悉内置函数以及自定义函数</w:t>
            </w:r>
          </w:p>
          <w:p>
            <w:pPr>
              <w:rPr>
                <w:rFonts w:ascii="仿宋_GB2312" w:hAnsi="宋体" w:eastAsia="仿宋_GB2312"/>
                <w:szCs w:val="21"/>
              </w:rPr>
            </w:pPr>
            <w:r>
              <w:rPr>
                <w:rFonts w:hint="eastAsia" w:ascii="仿宋_GB2312" w:hAnsi="宋体" w:eastAsia="仿宋_GB2312"/>
                <w:szCs w:val="21"/>
              </w:rPr>
              <w:t>掌握存储过程及变量的使用</w:t>
            </w:r>
          </w:p>
          <w:p>
            <w:pPr>
              <w:rPr>
                <w:rFonts w:ascii="仿宋_GB2312" w:hAnsi="宋体" w:eastAsia="仿宋_GB2312"/>
                <w:szCs w:val="21"/>
              </w:rPr>
            </w:pPr>
            <w:r>
              <w:rPr>
                <w:rFonts w:hint="eastAsia" w:ascii="仿宋_GB2312" w:hAnsi="宋体" w:eastAsia="仿宋_GB2312"/>
                <w:szCs w:val="21"/>
              </w:rPr>
              <w:t>熟悉流程控制及游标的用法</w:t>
            </w:r>
          </w:p>
          <w:p>
            <w:pPr>
              <w:rPr>
                <w:rFonts w:ascii="仿宋_GB2312" w:hAnsi="宋体" w:eastAsia="仿宋_GB2312"/>
                <w:szCs w:val="21"/>
              </w:rPr>
            </w:pPr>
            <w:r>
              <w:rPr>
                <w:rFonts w:hint="eastAsia" w:ascii="仿宋_GB2312" w:hAnsi="宋体" w:eastAsia="仿宋_GB2312"/>
                <w:szCs w:val="21"/>
              </w:rPr>
              <w:t>掌握特定事件的定时处理</w:t>
            </w:r>
          </w:p>
          <w:p>
            <w:pPr>
              <w:rPr>
                <w:rFonts w:ascii="仿宋_GB2312" w:hAnsi="宋体" w:eastAsia="仿宋_GB2312"/>
                <w:szCs w:val="21"/>
              </w:rPr>
            </w:pPr>
            <w:r>
              <w:rPr>
                <w:rFonts w:hint="eastAsia" w:ascii="仿宋_GB2312" w:hAnsi="宋体" w:eastAsia="仿宋_GB2312"/>
                <w:szCs w:val="21"/>
              </w:rPr>
              <w:t>了解预处理SQL语句的应用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sz w:val="28"/>
                <w:szCs w:val="28"/>
              </w:rPr>
            </w:pPr>
            <w:r>
              <w:br w:type="textWrapping"/>
            </w:r>
          </w:p>
        </w:tc>
        <w:tc>
          <w:tcPr>
            <w:tcW w:w="3395" w:type="dxa"/>
          </w:tcPr>
          <w:p>
            <w:pPr>
              <w:rPr>
                <w:rFonts w:ascii="仿宋_GB2312" w:hAnsi="宋体" w:eastAsia="仿宋_GB2312"/>
                <w:szCs w:val="21"/>
              </w:rPr>
            </w:pPr>
            <w:r>
              <w:rPr>
                <w:rFonts w:hint="eastAsia" w:ascii="仿宋_GB2312" w:hAnsi="宋体" w:eastAsia="仿宋_GB2312"/>
                <w:szCs w:val="21"/>
              </w:rPr>
              <w:t>项目十一、数据库技术综合应用（8学时）</w:t>
            </w:r>
          </w:p>
        </w:tc>
        <w:tc>
          <w:tcPr>
            <w:tcW w:w="4483" w:type="dxa"/>
          </w:tcPr>
          <w:p>
            <w:pPr>
              <w:pStyle w:val="33"/>
              <w:ind w:firstLine="0" w:firstLineChars="0"/>
              <w:rPr>
                <w:rFonts w:ascii="仿宋_GB2312" w:hAnsi="宋体" w:eastAsia="仿宋_GB2312"/>
                <w:szCs w:val="21"/>
              </w:rPr>
            </w:pPr>
            <w:r>
              <w:rPr>
                <w:rFonts w:hint="eastAsia" w:ascii="仿宋_GB2312" w:hAnsi="宋体" w:eastAsia="仿宋_GB2312"/>
                <w:szCs w:val="21"/>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其中，课堂主要采用多媒体的方式进行授课，并且会通过测试题阶段测试学生的掌握程度；上机主要是编写程序，要求学生动手完成指定的程序设计或验证。基于工作过程开发课程内容，以行动为导向进行教学内容设计，以学生为主体，以案例（项目）实训为手段，设计出理论学习与技能掌握相融合的课程内容体系。教学整体设计“以职业技能培养为目标，以案例（项目）任务实现为载体、理论学习与实际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w:t>
            </w:r>
          </w:p>
          <w:p>
            <w:pPr>
              <w:rPr>
                <w:rFonts w:ascii="仿宋_GB2312" w:hAnsi="宋体" w:eastAsia="仿宋_GB2312"/>
                <w:szCs w:val="21"/>
              </w:rPr>
            </w:pPr>
            <w:r>
              <w:rPr>
                <w:rFonts w:hint="eastAsia" w:ascii="仿宋_GB2312" w:hAnsi="宋体" w:eastAsia="仿宋_GB2312"/>
                <w:szCs w:val="21"/>
              </w:rPr>
              <w:t>操作系统：Windows 7、Windows 10、Linux</w:t>
            </w:r>
          </w:p>
          <w:p>
            <w:pPr>
              <w:rPr>
                <w:rFonts w:ascii="仿宋_GB2312" w:hAnsi="宋体" w:eastAsia="仿宋_GB2312"/>
                <w:szCs w:val="21"/>
              </w:rPr>
            </w:pPr>
            <w:r>
              <w:rPr>
                <w:rFonts w:hint="eastAsia" w:ascii="仿宋_GB2312" w:hAnsi="宋体" w:eastAsia="仿宋_GB2312"/>
                <w:szCs w:val="21"/>
              </w:rPr>
              <w:t>软件：Mysql 8.0或其他高级版本</w:t>
            </w:r>
          </w:p>
          <w:p>
            <w:pPr>
              <w:rPr>
                <w:rFonts w:ascii="仿宋_GB2312" w:hAnsi="宋体" w:eastAsia="仿宋_GB2312"/>
                <w:szCs w:val="21"/>
              </w:rPr>
            </w:pPr>
            <w:r>
              <w:rPr>
                <w:rFonts w:hint="eastAsia" w:ascii="仿宋_GB2312" w:hAnsi="宋体" w:eastAsia="仿宋_GB2312"/>
                <w:szCs w:val="21"/>
              </w:rPr>
              <w:t>开发工具：命令行工具（如cmd）、图形化工具（如SQLyog、Navicat等）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本课程采用形成性考核方式，注重数据库技术和数据库设计的实际操作能力。总成绩=出勤（2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4.《软件建模与设计》课程（72学时）</w:t>
      </w:r>
    </w:p>
    <w:p>
      <w:pPr>
        <w:pStyle w:val="2"/>
        <w:jc w:val="center"/>
      </w:pPr>
      <w:r>
        <w:rPr>
          <w:rFonts w:hint="eastAsia" w:ascii="宋体" w:hAnsi="宋体"/>
          <w:color w:val="000000"/>
          <w:kern w:val="2"/>
          <w:sz w:val="21"/>
          <w:szCs w:val="21"/>
        </w:rPr>
        <w:t>表6-4《</w:t>
      </w:r>
      <w:r>
        <w:rPr>
          <w:rFonts w:hint="eastAsia" w:ascii="宋体" w:hAnsi="宋体"/>
          <w:sz w:val="21"/>
          <w:szCs w:val="21"/>
        </w:rPr>
        <w:t>软件建模与设计</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899"/>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课程以一个集成案例“企业综合信息管理系统”贯穿于可行性研究、需求分析、系统分析与系统设计的全过程，并以此为例引导学生以一个自选的待开发项目作为本课程设计的目标，完成具体分析设计任务，学习基于UML的面向对象分析与设计的基本概念及其建模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2899" w:type="dxa"/>
            <w:vAlign w:val="center"/>
          </w:tcPr>
          <w:p>
            <w:pPr>
              <w:rPr>
                <w:rFonts w:ascii="仿宋_GB2312" w:hAnsi="宋体" w:eastAsia="仿宋_GB2312"/>
                <w:szCs w:val="21"/>
              </w:rPr>
            </w:pPr>
            <w:r>
              <w:rPr>
                <w:rFonts w:hint="eastAsia" w:ascii="仿宋_GB2312" w:hAnsi="宋体" w:eastAsia="仿宋_GB2312"/>
                <w:szCs w:val="21"/>
              </w:rPr>
              <w:t>项目</w:t>
            </w:r>
          </w:p>
        </w:tc>
        <w:tc>
          <w:tcPr>
            <w:tcW w:w="4979"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项目一</w:t>
            </w:r>
            <w:r>
              <w:tab/>
            </w:r>
            <w:r>
              <w:rPr>
                <w:rFonts w:hint="eastAsia" w:ascii="仿宋_GB2312" w:hAnsi="宋体" w:eastAsia="仿宋_GB2312"/>
                <w:szCs w:val="21"/>
              </w:rPr>
              <w:t>可行性分析研究报告（8学时）</w:t>
            </w:r>
          </w:p>
        </w:tc>
        <w:tc>
          <w:tcPr>
            <w:tcW w:w="4979" w:type="dxa"/>
          </w:tcPr>
          <w:p>
            <w:pPr>
              <w:rPr>
                <w:rFonts w:ascii="仿宋_GB2312" w:hAnsi="宋体" w:eastAsia="仿宋_GB2312"/>
                <w:szCs w:val="21"/>
              </w:rPr>
            </w:pPr>
            <w:r>
              <w:rPr>
                <w:rFonts w:hint="eastAsia" w:ascii="仿宋_GB2312" w:hAnsi="宋体" w:eastAsia="仿宋_GB2312"/>
                <w:szCs w:val="21"/>
              </w:rPr>
              <w:t>可行性分析基本概念</w:t>
            </w:r>
          </w:p>
          <w:p>
            <w:pPr>
              <w:rPr>
                <w:rFonts w:ascii="仿宋_GB2312" w:hAnsi="宋体" w:eastAsia="仿宋_GB2312"/>
                <w:szCs w:val="21"/>
              </w:rPr>
            </w:pPr>
            <w:r>
              <w:rPr>
                <w:rFonts w:hint="eastAsia" w:ascii="仿宋_GB2312" w:hAnsi="宋体" w:eastAsia="仿宋_GB2312"/>
                <w:szCs w:val="21"/>
              </w:rPr>
              <w:t>案例分析</w:t>
            </w:r>
          </w:p>
          <w:p>
            <w:pPr>
              <w:numPr>
                <w:ilvl w:val="0"/>
                <w:numId w:val="28"/>
              </w:numPr>
              <w:rPr>
                <w:rFonts w:ascii="仿宋_GB2312" w:hAnsi="宋体" w:eastAsia="仿宋_GB2312"/>
                <w:szCs w:val="21"/>
              </w:rPr>
            </w:pPr>
            <w:r>
              <w:rPr>
                <w:rFonts w:hint="eastAsia" w:ascii="仿宋_GB2312" w:hAnsi="宋体" w:eastAsia="仿宋_GB2312"/>
                <w:szCs w:val="21"/>
              </w:rPr>
              <w:t>企业管理现状分析</w:t>
            </w:r>
          </w:p>
          <w:p>
            <w:pPr>
              <w:numPr>
                <w:ilvl w:val="0"/>
                <w:numId w:val="28"/>
              </w:numPr>
              <w:rPr>
                <w:rFonts w:ascii="仿宋_GB2312" w:hAnsi="宋体" w:eastAsia="仿宋_GB2312"/>
                <w:szCs w:val="21"/>
              </w:rPr>
            </w:pPr>
            <w:r>
              <w:rPr>
                <w:rFonts w:hint="eastAsia" w:ascii="仿宋_GB2312" w:hAnsi="宋体" w:eastAsia="仿宋_GB2312"/>
                <w:szCs w:val="21"/>
              </w:rPr>
              <w:t>系统目标和范围分析</w:t>
            </w:r>
          </w:p>
          <w:p>
            <w:pPr>
              <w:numPr>
                <w:ilvl w:val="0"/>
                <w:numId w:val="28"/>
              </w:numPr>
              <w:rPr>
                <w:rFonts w:ascii="仿宋_GB2312" w:hAnsi="宋体" w:eastAsia="仿宋_GB2312"/>
                <w:szCs w:val="21"/>
              </w:rPr>
            </w:pPr>
            <w:r>
              <w:rPr>
                <w:rFonts w:hint="eastAsia" w:ascii="仿宋_GB2312" w:hAnsi="宋体" w:eastAsia="仿宋_GB2312"/>
                <w:szCs w:val="21"/>
              </w:rPr>
              <w:t>可行性分析</w:t>
            </w:r>
          </w:p>
          <w:p>
            <w:pPr>
              <w:numPr>
                <w:ilvl w:val="0"/>
                <w:numId w:val="28"/>
              </w:numPr>
              <w:rPr>
                <w:rFonts w:ascii="仿宋_GB2312" w:hAnsi="宋体" w:eastAsia="仿宋_GB2312"/>
                <w:szCs w:val="21"/>
              </w:rPr>
            </w:pPr>
            <w:r>
              <w:rPr>
                <w:rFonts w:hint="eastAsia" w:ascii="仿宋_GB2312" w:hAnsi="宋体" w:eastAsia="仿宋_GB2312"/>
                <w:szCs w:val="21"/>
              </w:rPr>
              <w:t>演示系统原型与开发方案可行性分析研究</w:t>
            </w:r>
          </w:p>
          <w:p>
            <w:pPr>
              <w:rPr>
                <w:rFonts w:ascii="仿宋_GB2312" w:hAnsi="宋体" w:eastAsia="仿宋_GB2312"/>
                <w:szCs w:val="21"/>
              </w:rPr>
            </w:pPr>
            <w:r>
              <w:rPr>
                <w:rFonts w:hint="eastAsia" w:ascii="仿宋_GB2312" w:hAnsi="宋体" w:eastAsia="仿宋_GB2312"/>
                <w:szCs w:val="21"/>
              </w:rPr>
              <w:t>可行性分析报告文档格式</w:t>
            </w:r>
          </w:p>
          <w:p>
            <w:pPr>
              <w:rPr>
                <w:rFonts w:ascii="仿宋_GB2312" w:hAnsi="宋体" w:eastAsia="仿宋_GB2312"/>
                <w:szCs w:val="21"/>
              </w:rPr>
            </w:pPr>
            <w:r>
              <w:rPr>
                <w:rFonts w:hint="eastAsia" w:ascii="仿宋_GB2312" w:hAnsi="宋体" w:eastAsia="仿宋_GB2312"/>
                <w:szCs w:val="21"/>
              </w:rPr>
              <w:t>撰写可行性分析报告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项目二</w:t>
            </w:r>
            <w:r>
              <w:tab/>
            </w:r>
            <w:r>
              <w:rPr>
                <w:rFonts w:hint="eastAsia" w:ascii="仿宋_GB2312" w:hAnsi="宋体" w:eastAsia="仿宋_GB2312"/>
                <w:szCs w:val="21"/>
              </w:rPr>
              <w:t>用例建模（16学时）</w:t>
            </w:r>
          </w:p>
        </w:tc>
        <w:tc>
          <w:tcPr>
            <w:tcW w:w="4979" w:type="dxa"/>
          </w:tcPr>
          <w:p>
            <w:pPr>
              <w:rPr>
                <w:rFonts w:ascii="仿宋_GB2312" w:hAnsi="宋体" w:eastAsia="仿宋_GB2312"/>
                <w:szCs w:val="21"/>
              </w:rPr>
            </w:pPr>
            <w:r>
              <w:rPr>
                <w:rFonts w:hint="eastAsia" w:ascii="仿宋_GB2312" w:hAnsi="宋体" w:eastAsia="仿宋_GB2312"/>
                <w:szCs w:val="21"/>
              </w:rPr>
              <w:t>用例建模基本概念</w:t>
            </w:r>
          </w:p>
          <w:p>
            <w:pPr>
              <w:rPr>
                <w:rFonts w:ascii="仿宋_GB2312" w:hAnsi="宋体" w:eastAsia="仿宋_GB2312"/>
                <w:szCs w:val="21"/>
              </w:rPr>
            </w:pPr>
            <w:r>
              <w:rPr>
                <w:rFonts w:hint="eastAsia" w:ascii="仿宋_GB2312" w:hAnsi="宋体" w:eastAsia="仿宋_GB2312"/>
                <w:szCs w:val="21"/>
              </w:rPr>
              <w:t>案例分析</w:t>
            </w:r>
          </w:p>
          <w:p>
            <w:pPr>
              <w:numPr>
                <w:ilvl w:val="0"/>
                <w:numId w:val="30"/>
              </w:numPr>
              <w:rPr>
                <w:rFonts w:ascii="仿宋_GB2312" w:hAnsi="宋体" w:eastAsia="仿宋_GB2312"/>
                <w:szCs w:val="21"/>
              </w:rPr>
            </w:pPr>
            <w:r>
              <w:rPr>
                <w:rFonts w:hint="eastAsia" w:ascii="仿宋_GB2312" w:hAnsi="宋体" w:eastAsia="仿宋_GB2312"/>
                <w:szCs w:val="21"/>
              </w:rPr>
              <w:t>确定企业总体业务需求</w:t>
            </w:r>
          </w:p>
          <w:p>
            <w:pPr>
              <w:numPr>
                <w:ilvl w:val="0"/>
                <w:numId w:val="30"/>
              </w:numPr>
              <w:rPr>
                <w:rFonts w:ascii="仿宋_GB2312" w:hAnsi="宋体" w:eastAsia="仿宋_GB2312"/>
                <w:szCs w:val="21"/>
              </w:rPr>
            </w:pPr>
            <w:r>
              <w:rPr>
                <w:rFonts w:hint="eastAsia" w:ascii="仿宋_GB2312" w:hAnsi="宋体" w:eastAsia="仿宋_GB2312"/>
                <w:szCs w:val="21"/>
              </w:rPr>
              <w:t>"进销存管理子系统"的需求分析</w:t>
            </w:r>
          </w:p>
          <w:p>
            <w:pPr>
              <w:numPr>
                <w:ilvl w:val="0"/>
                <w:numId w:val="30"/>
              </w:numPr>
              <w:rPr>
                <w:rFonts w:ascii="仿宋_GB2312" w:hAnsi="宋体" w:eastAsia="仿宋_GB2312"/>
                <w:szCs w:val="21"/>
              </w:rPr>
            </w:pPr>
            <w:r>
              <w:rPr>
                <w:rFonts w:hint="eastAsia" w:ascii="仿宋_GB2312" w:hAnsi="宋体" w:eastAsia="仿宋_GB2312"/>
                <w:szCs w:val="21"/>
              </w:rPr>
              <w:t>"采购管理子系统"的需求分析</w:t>
            </w:r>
          </w:p>
          <w:p>
            <w:pPr>
              <w:numPr>
                <w:ilvl w:val="0"/>
                <w:numId w:val="30"/>
              </w:numPr>
              <w:rPr>
                <w:rFonts w:ascii="仿宋_GB2312" w:hAnsi="宋体" w:eastAsia="仿宋_GB2312"/>
                <w:szCs w:val="21"/>
              </w:rPr>
            </w:pPr>
            <w:r>
              <w:rPr>
                <w:rFonts w:hint="eastAsia" w:ascii="仿宋_GB2312" w:hAnsi="宋体" w:eastAsia="仿宋_GB2312"/>
                <w:szCs w:val="21"/>
              </w:rPr>
              <w:t>"库存管理子系统"的需求分析</w:t>
            </w:r>
          </w:p>
          <w:p>
            <w:pPr>
              <w:numPr>
                <w:ilvl w:val="0"/>
                <w:numId w:val="30"/>
              </w:numPr>
              <w:rPr>
                <w:rFonts w:ascii="仿宋_GB2312" w:hAnsi="宋体" w:eastAsia="仿宋_GB2312"/>
                <w:szCs w:val="21"/>
              </w:rPr>
            </w:pPr>
            <w:r>
              <w:rPr>
                <w:rFonts w:hint="eastAsia" w:ascii="仿宋_GB2312" w:hAnsi="宋体" w:eastAsia="仿宋_GB2312"/>
                <w:szCs w:val="21"/>
              </w:rPr>
              <w:t>"销售管理子系统"的需求分析</w:t>
            </w:r>
          </w:p>
          <w:p>
            <w:pPr>
              <w:numPr>
                <w:ilvl w:val="0"/>
                <w:numId w:val="30"/>
              </w:numPr>
              <w:rPr>
                <w:rFonts w:ascii="仿宋_GB2312" w:hAnsi="宋体" w:eastAsia="仿宋_GB2312"/>
                <w:szCs w:val="21"/>
              </w:rPr>
            </w:pPr>
            <w:r>
              <w:rPr>
                <w:rFonts w:hint="eastAsia" w:ascii="仿宋_GB2312" w:hAnsi="宋体" w:eastAsia="仿宋_GB2312"/>
                <w:szCs w:val="21"/>
              </w:rPr>
              <w:t>"销售合同管理子系统"的需求分析</w:t>
            </w:r>
          </w:p>
          <w:p>
            <w:pPr>
              <w:rPr>
                <w:rFonts w:ascii="仿宋_GB2312" w:hAnsi="宋体" w:eastAsia="仿宋_GB2312"/>
                <w:szCs w:val="21"/>
              </w:rPr>
            </w:pPr>
            <w:r>
              <w:rPr>
                <w:rFonts w:hint="eastAsia" w:ascii="仿宋_GB2312" w:hAnsi="宋体" w:eastAsia="仿宋_GB2312"/>
                <w:szCs w:val="21"/>
              </w:rPr>
              <w:t>系统用例建模</w:t>
            </w:r>
          </w:p>
          <w:p>
            <w:pPr>
              <w:numPr>
                <w:ilvl w:val="0"/>
                <w:numId w:val="31"/>
              </w:numPr>
              <w:rPr>
                <w:rFonts w:ascii="仿宋_GB2312" w:hAnsi="宋体" w:eastAsia="仿宋_GB2312"/>
                <w:szCs w:val="21"/>
              </w:rPr>
            </w:pPr>
            <w:r>
              <w:rPr>
                <w:rFonts w:hint="eastAsia" w:ascii="仿宋_GB2312" w:hAnsi="宋体" w:eastAsia="仿宋_GB2312"/>
                <w:szCs w:val="21"/>
              </w:rPr>
              <w:t>建立初始模型</w:t>
            </w:r>
          </w:p>
          <w:p>
            <w:pPr>
              <w:numPr>
                <w:ilvl w:val="0"/>
                <w:numId w:val="31"/>
              </w:numPr>
              <w:rPr>
                <w:rFonts w:ascii="仿宋_GB2312" w:hAnsi="宋体" w:eastAsia="仿宋_GB2312"/>
                <w:szCs w:val="21"/>
              </w:rPr>
            </w:pPr>
            <w:r>
              <w:rPr>
                <w:rFonts w:hint="eastAsia" w:ascii="仿宋_GB2312" w:hAnsi="宋体" w:eastAsia="仿宋_GB2312"/>
                <w:szCs w:val="21"/>
              </w:rPr>
              <w:t>Rose主界面的组成</w:t>
            </w:r>
          </w:p>
          <w:p>
            <w:pPr>
              <w:numPr>
                <w:ilvl w:val="0"/>
                <w:numId w:val="31"/>
              </w:numPr>
              <w:rPr>
                <w:rFonts w:ascii="仿宋_GB2312" w:hAnsi="宋体" w:eastAsia="仿宋_GB2312"/>
                <w:szCs w:val="21"/>
              </w:rPr>
            </w:pPr>
            <w:r>
              <w:rPr>
                <w:rFonts w:hint="eastAsia" w:ascii="仿宋_GB2312" w:hAnsi="宋体" w:eastAsia="仿宋_GB2312"/>
                <w:szCs w:val="21"/>
              </w:rPr>
              <w:t>系统用例图的创建</w:t>
            </w:r>
          </w:p>
          <w:p>
            <w:pPr>
              <w:rPr>
                <w:rFonts w:ascii="仿宋_GB2312" w:hAnsi="宋体" w:eastAsia="仿宋_GB2312"/>
                <w:szCs w:val="21"/>
              </w:rPr>
            </w:pPr>
            <w:r>
              <w:rPr>
                <w:rFonts w:hint="eastAsia" w:ascii="仿宋_GB2312" w:hAnsi="宋体" w:eastAsia="仿宋_GB2312"/>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项目三</w:t>
            </w:r>
            <w:r>
              <w:tab/>
            </w:r>
            <w:r>
              <w:rPr>
                <w:rFonts w:hint="eastAsia" w:ascii="仿宋_GB2312" w:hAnsi="宋体" w:eastAsia="仿宋_GB2312"/>
                <w:szCs w:val="21"/>
              </w:rPr>
              <w:t>活动图建模（16学时）</w:t>
            </w:r>
          </w:p>
        </w:tc>
        <w:tc>
          <w:tcPr>
            <w:tcW w:w="4979" w:type="dxa"/>
          </w:tcPr>
          <w:p>
            <w:pPr>
              <w:rPr>
                <w:rFonts w:ascii="仿宋_GB2312" w:hAnsi="宋体" w:eastAsia="仿宋_GB2312"/>
                <w:szCs w:val="21"/>
              </w:rPr>
            </w:pPr>
            <w:r>
              <w:rPr>
                <w:rFonts w:hint="eastAsia" w:ascii="仿宋_GB2312" w:hAnsi="宋体" w:eastAsia="仿宋_GB2312"/>
                <w:szCs w:val="21"/>
              </w:rPr>
              <w:t>基本概念</w:t>
            </w:r>
          </w:p>
          <w:p>
            <w:pPr>
              <w:numPr>
                <w:ilvl w:val="0"/>
                <w:numId w:val="32"/>
              </w:numPr>
              <w:rPr>
                <w:rFonts w:ascii="仿宋_GB2312" w:hAnsi="宋体" w:eastAsia="仿宋_GB2312"/>
                <w:szCs w:val="21"/>
              </w:rPr>
            </w:pPr>
            <w:r>
              <w:rPr>
                <w:rFonts w:hint="eastAsia" w:ascii="仿宋_GB2312" w:hAnsi="宋体" w:eastAsia="仿宋_GB2312"/>
                <w:szCs w:val="21"/>
              </w:rPr>
              <w:t>活动</w:t>
            </w:r>
          </w:p>
          <w:p>
            <w:pPr>
              <w:numPr>
                <w:ilvl w:val="0"/>
                <w:numId w:val="33"/>
              </w:numPr>
              <w:rPr>
                <w:rFonts w:ascii="仿宋_GB2312" w:hAnsi="宋体" w:eastAsia="仿宋_GB2312"/>
                <w:szCs w:val="21"/>
              </w:rPr>
            </w:pPr>
            <w:r>
              <w:rPr>
                <w:rFonts w:hint="eastAsia" w:ascii="仿宋_GB2312" w:hAnsi="宋体" w:eastAsia="仿宋_GB2312"/>
                <w:szCs w:val="21"/>
              </w:rPr>
              <w:t>活动迁移</w:t>
            </w:r>
          </w:p>
          <w:p>
            <w:pPr>
              <w:numPr>
                <w:ilvl w:val="0"/>
                <w:numId w:val="33"/>
              </w:numPr>
              <w:rPr>
                <w:rFonts w:ascii="仿宋_GB2312" w:hAnsi="宋体" w:eastAsia="仿宋_GB2312"/>
                <w:szCs w:val="21"/>
              </w:rPr>
            </w:pPr>
            <w:r>
              <w:rPr>
                <w:rFonts w:hint="eastAsia" w:ascii="仿宋_GB2312" w:hAnsi="宋体" w:eastAsia="仿宋_GB2312"/>
                <w:szCs w:val="21"/>
              </w:rPr>
              <w:t>条件分支</w:t>
            </w:r>
          </w:p>
          <w:p>
            <w:pPr>
              <w:numPr>
                <w:ilvl w:val="0"/>
                <w:numId w:val="33"/>
              </w:numPr>
              <w:rPr>
                <w:rFonts w:ascii="仿宋_GB2312" w:hAnsi="宋体" w:eastAsia="仿宋_GB2312"/>
                <w:szCs w:val="21"/>
              </w:rPr>
            </w:pPr>
            <w:r>
              <w:rPr>
                <w:rFonts w:hint="eastAsia" w:ascii="仿宋_GB2312" w:hAnsi="宋体" w:eastAsia="仿宋_GB2312"/>
                <w:szCs w:val="21"/>
              </w:rPr>
              <w:t>并发分劈与并发接合</w:t>
            </w:r>
          </w:p>
          <w:p>
            <w:pPr>
              <w:numPr>
                <w:ilvl w:val="0"/>
                <w:numId w:val="33"/>
              </w:numPr>
              <w:rPr>
                <w:rFonts w:ascii="仿宋_GB2312" w:hAnsi="宋体" w:eastAsia="仿宋_GB2312"/>
                <w:szCs w:val="21"/>
              </w:rPr>
            </w:pPr>
            <w:r>
              <w:rPr>
                <w:rFonts w:hint="eastAsia" w:ascii="仿宋_GB2312" w:hAnsi="宋体" w:eastAsia="仿宋_GB2312"/>
                <w:szCs w:val="21"/>
              </w:rPr>
              <w:t>泳道</w:t>
            </w:r>
          </w:p>
          <w:p>
            <w:pPr>
              <w:rPr>
                <w:rFonts w:ascii="仿宋_GB2312" w:hAnsi="宋体" w:eastAsia="仿宋_GB2312"/>
                <w:szCs w:val="21"/>
              </w:rPr>
            </w:pPr>
            <w:r>
              <w:rPr>
                <w:rFonts w:hint="eastAsia" w:ascii="仿宋_GB2312" w:hAnsi="宋体" w:eastAsia="仿宋_GB2312"/>
                <w:szCs w:val="21"/>
              </w:rPr>
              <w:t>案例分析</w:t>
            </w:r>
          </w:p>
          <w:p>
            <w:pPr>
              <w:numPr>
                <w:ilvl w:val="0"/>
                <w:numId w:val="34"/>
              </w:numPr>
              <w:rPr>
                <w:rFonts w:ascii="仿宋_GB2312" w:hAnsi="宋体" w:eastAsia="仿宋_GB2312"/>
                <w:szCs w:val="21"/>
              </w:rPr>
            </w:pPr>
            <w:r>
              <w:rPr>
                <w:rFonts w:hint="eastAsia" w:ascii="仿宋_GB2312" w:hAnsi="宋体" w:eastAsia="仿宋_GB2312"/>
                <w:szCs w:val="21"/>
              </w:rPr>
              <w:t>标识用例</w:t>
            </w:r>
          </w:p>
          <w:p>
            <w:pPr>
              <w:numPr>
                <w:ilvl w:val="0"/>
                <w:numId w:val="34"/>
              </w:numPr>
              <w:rPr>
                <w:rFonts w:ascii="仿宋_GB2312" w:hAnsi="宋体" w:eastAsia="仿宋_GB2312"/>
                <w:szCs w:val="21"/>
              </w:rPr>
            </w:pPr>
            <w:r>
              <w:rPr>
                <w:rFonts w:hint="eastAsia" w:ascii="仿宋_GB2312" w:hAnsi="宋体" w:eastAsia="仿宋_GB2312"/>
                <w:szCs w:val="21"/>
              </w:rPr>
              <w:t>建模主路径</w:t>
            </w:r>
          </w:p>
          <w:p>
            <w:pPr>
              <w:numPr>
                <w:ilvl w:val="0"/>
                <w:numId w:val="34"/>
              </w:numPr>
              <w:rPr>
                <w:rFonts w:ascii="仿宋_GB2312" w:hAnsi="宋体" w:eastAsia="仿宋_GB2312"/>
                <w:szCs w:val="21"/>
              </w:rPr>
            </w:pPr>
            <w:r>
              <w:rPr>
                <w:rFonts w:hint="eastAsia" w:ascii="仿宋_GB2312" w:hAnsi="宋体" w:eastAsia="仿宋_GB2312"/>
                <w:szCs w:val="21"/>
              </w:rPr>
              <w:t>建模从路径</w:t>
            </w:r>
          </w:p>
          <w:p>
            <w:pPr>
              <w:numPr>
                <w:ilvl w:val="0"/>
                <w:numId w:val="34"/>
              </w:numPr>
              <w:rPr>
                <w:rFonts w:ascii="仿宋_GB2312" w:hAnsi="宋体" w:eastAsia="仿宋_GB2312"/>
                <w:szCs w:val="21"/>
              </w:rPr>
            </w:pPr>
            <w:r>
              <w:rPr>
                <w:rFonts w:hint="eastAsia" w:ascii="仿宋_GB2312" w:hAnsi="宋体" w:eastAsia="仿宋_GB2312"/>
                <w:szCs w:val="21"/>
              </w:rPr>
              <w:t>添加泳道</w:t>
            </w:r>
          </w:p>
          <w:p>
            <w:pPr>
              <w:numPr>
                <w:ilvl w:val="0"/>
                <w:numId w:val="34"/>
              </w:numPr>
              <w:rPr>
                <w:rFonts w:ascii="仿宋_GB2312" w:hAnsi="宋体" w:eastAsia="仿宋_GB2312"/>
                <w:szCs w:val="21"/>
              </w:rPr>
            </w:pPr>
            <w:r>
              <w:rPr>
                <w:rFonts w:hint="eastAsia" w:ascii="仿宋_GB2312" w:hAnsi="宋体" w:eastAsia="仿宋_GB2312"/>
                <w:szCs w:val="21"/>
              </w:rPr>
              <w:t>改进高层活动</w:t>
            </w:r>
          </w:p>
          <w:p>
            <w:pPr>
              <w:numPr>
                <w:ilvl w:val="0"/>
                <w:numId w:val="34"/>
              </w:numPr>
              <w:rPr>
                <w:rFonts w:ascii="仿宋_GB2312" w:hAnsi="宋体" w:eastAsia="仿宋_GB2312"/>
                <w:szCs w:val="21"/>
              </w:rPr>
            </w:pPr>
            <w:r>
              <w:rPr>
                <w:rFonts w:hint="eastAsia" w:ascii="仿宋_GB2312" w:hAnsi="宋体" w:eastAsia="仿宋_GB2312"/>
                <w:szCs w:val="21"/>
              </w:rPr>
              <w:t>对细节进行完善</w:t>
            </w:r>
          </w:p>
          <w:p>
            <w:pPr>
              <w:numPr>
                <w:ilvl w:val="0"/>
                <w:numId w:val="34"/>
              </w:numPr>
              <w:rPr>
                <w:rFonts w:ascii="仿宋_GB2312" w:hAnsi="宋体" w:eastAsia="仿宋_GB2312"/>
                <w:szCs w:val="21"/>
              </w:rPr>
            </w:pPr>
            <w:r>
              <w:rPr>
                <w:rFonts w:hint="eastAsia" w:ascii="仿宋_GB2312" w:hAnsi="宋体" w:eastAsia="仿宋_GB2312"/>
                <w:szCs w:val="21"/>
              </w:rPr>
              <w:t>系统建模过程</w:t>
            </w:r>
          </w:p>
          <w:p>
            <w:pPr>
              <w:numPr>
                <w:ilvl w:val="0"/>
                <w:numId w:val="34"/>
              </w:numPr>
              <w:rPr>
                <w:rFonts w:ascii="仿宋_GB2312" w:hAnsi="宋体" w:eastAsia="仿宋_GB2312"/>
                <w:szCs w:val="21"/>
              </w:rPr>
            </w:pPr>
            <w:r>
              <w:rPr>
                <w:rFonts w:hint="eastAsia" w:ascii="仿宋_GB2312" w:hAnsi="宋体" w:eastAsia="仿宋_GB2312"/>
                <w:szCs w:val="21"/>
              </w:rPr>
              <w:t>创建活动图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项目四</w:t>
            </w:r>
            <w:r>
              <w:tab/>
            </w:r>
            <w:r>
              <w:rPr>
                <w:rFonts w:hint="eastAsia" w:ascii="仿宋_GB2312" w:hAnsi="宋体" w:eastAsia="仿宋_GB2312"/>
                <w:szCs w:val="21"/>
              </w:rPr>
              <w:t>建模</w:t>
            </w:r>
          </w:p>
          <w:p>
            <w:pPr>
              <w:rPr>
                <w:rFonts w:ascii="仿宋_GB2312" w:hAnsi="宋体" w:eastAsia="仿宋_GB2312"/>
                <w:szCs w:val="21"/>
              </w:rPr>
            </w:pPr>
            <w:r>
              <w:rPr>
                <w:rFonts w:hint="eastAsia" w:ascii="仿宋_GB2312" w:hAnsi="宋体" w:eastAsia="仿宋_GB2312"/>
                <w:szCs w:val="21"/>
              </w:rPr>
              <w:t>（32学时）</w:t>
            </w:r>
          </w:p>
        </w:tc>
        <w:tc>
          <w:tcPr>
            <w:tcW w:w="4979" w:type="dxa"/>
          </w:tcPr>
          <w:p>
            <w:pPr>
              <w:rPr>
                <w:rFonts w:ascii="仿宋_GB2312" w:hAnsi="宋体" w:eastAsia="仿宋_GB2312"/>
                <w:szCs w:val="21"/>
              </w:rPr>
            </w:pPr>
            <w:r>
              <w:rPr>
                <w:rFonts w:hint="eastAsia" w:ascii="仿宋_GB2312" w:hAnsi="宋体" w:eastAsia="仿宋_GB2312"/>
                <w:szCs w:val="21"/>
              </w:rPr>
              <w:t>对象类建模</w:t>
            </w:r>
          </w:p>
          <w:p>
            <w:pPr>
              <w:rPr>
                <w:rFonts w:ascii="仿宋_GB2312" w:hAnsi="宋体" w:eastAsia="仿宋_GB2312"/>
                <w:szCs w:val="21"/>
              </w:rPr>
            </w:pPr>
            <w:r>
              <w:rPr>
                <w:rFonts w:hint="eastAsia" w:ascii="仿宋_GB2312" w:hAnsi="宋体" w:eastAsia="仿宋_GB2312"/>
                <w:szCs w:val="21"/>
              </w:rPr>
              <w:t>类的继承建模</w:t>
            </w:r>
          </w:p>
          <w:p>
            <w:pPr>
              <w:rPr>
                <w:rFonts w:ascii="仿宋_GB2312" w:hAnsi="宋体" w:eastAsia="仿宋_GB2312"/>
                <w:szCs w:val="21"/>
              </w:rPr>
            </w:pPr>
            <w:r>
              <w:rPr>
                <w:rFonts w:hint="eastAsia" w:ascii="仿宋_GB2312" w:hAnsi="宋体" w:eastAsia="仿宋_GB2312"/>
                <w:szCs w:val="21"/>
              </w:rPr>
              <w:t>对象类关联关系建模</w:t>
            </w:r>
          </w:p>
          <w:p>
            <w:pPr>
              <w:rPr>
                <w:rFonts w:ascii="仿宋_GB2312" w:hAnsi="宋体" w:eastAsia="仿宋_GB2312"/>
                <w:szCs w:val="21"/>
              </w:rPr>
            </w:pPr>
            <w:r>
              <w:rPr>
                <w:rFonts w:hint="eastAsia" w:ascii="仿宋_GB2312" w:hAnsi="宋体" w:eastAsia="仿宋_GB2312"/>
                <w:szCs w:val="21"/>
              </w:rPr>
              <w:t>顺序图建模</w:t>
            </w:r>
          </w:p>
          <w:p>
            <w:pPr>
              <w:rPr>
                <w:rFonts w:ascii="仿宋_GB2312" w:hAnsi="宋体" w:eastAsia="仿宋_GB2312"/>
                <w:szCs w:val="21"/>
              </w:rPr>
            </w:pPr>
            <w:r>
              <w:rPr>
                <w:rFonts w:hint="eastAsia" w:ascii="仿宋_GB2312" w:hAnsi="宋体" w:eastAsia="仿宋_GB2312"/>
                <w:szCs w:val="21"/>
              </w:rPr>
              <w:t>合作图建模</w:t>
            </w:r>
          </w:p>
          <w:p>
            <w:pPr>
              <w:rPr>
                <w:rFonts w:ascii="仿宋_GB2312" w:hAnsi="宋体" w:eastAsia="仿宋_GB2312"/>
                <w:szCs w:val="21"/>
              </w:rPr>
            </w:pPr>
            <w:r>
              <w:rPr>
                <w:rFonts w:hint="eastAsia" w:ascii="仿宋_GB2312" w:hAnsi="宋体" w:eastAsia="仿宋_GB2312"/>
                <w:szCs w:val="21"/>
              </w:rPr>
              <w:t>状态图建模</w:t>
            </w:r>
          </w:p>
          <w:p>
            <w:pPr>
              <w:rPr>
                <w:rFonts w:ascii="仿宋_GB2312" w:hAnsi="宋体" w:eastAsia="仿宋_GB2312"/>
                <w:szCs w:val="21"/>
              </w:rPr>
            </w:pPr>
            <w:r>
              <w:rPr>
                <w:rFonts w:hint="eastAsia" w:ascii="仿宋_GB2312" w:hAnsi="宋体" w:eastAsia="仿宋_GB2312"/>
                <w:szCs w:val="21"/>
              </w:rPr>
              <w:t>构件图建模</w:t>
            </w:r>
          </w:p>
          <w:p>
            <w:pPr>
              <w:rPr>
                <w:rFonts w:ascii="仿宋_GB2312" w:hAnsi="宋体" w:eastAsia="仿宋_GB2312"/>
                <w:szCs w:val="21"/>
              </w:rPr>
            </w:pPr>
            <w:r>
              <w:rPr>
                <w:rFonts w:hint="eastAsia" w:ascii="仿宋_GB2312" w:hAnsi="宋体" w:eastAsia="仿宋_GB2312"/>
                <w:szCs w:val="21"/>
              </w:rPr>
              <w:t>部署图建模</w:t>
            </w:r>
          </w:p>
          <w:p>
            <w:pPr>
              <w:rPr>
                <w:rFonts w:ascii="仿宋_GB2312" w:hAnsi="宋体" w:eastAsia="仿宋_GB2312"/>
                <w:szCs w:val="21"/>
              </w:rPr>
            </w:pPr>
            <w:r>
              <w:rPr>
                <w:rFonts w:hint="eastAsia" w:ascii="仿宋_GB2312" w:hAnsi="宋体" w:eastAsia="仿宋_GB2312"/>
                <w:szCs w:val="21"/>
              </w:rPr>
              <w:t>设计模式建模</w:t>
            </w:r>
          </w:p>
          <w:p>
            <w:pPr>
              <w:rPr>
                <w:rFonts w:ascii="仿宋_GB2312" w:hAnsi="宋体" w:eastAsia="仿宋_GB2312"/>
                <w:szCs w:val="21"/>
              </w:rPr>
            </w:pPr>
            <w:r>
              <w:rPr>
                <w:rFonts w:hint="eastAsia" w:ascii="仿宋_GB2312" w:hAnsi="宋体" w:eastAsia="仿宋_GB2312"/>
                <w:szCs w:val="21"/>
              </w:rPr>
              <w:t>正向/逆向工程建模</w:t>
            </w:r>
          </w:p>
          <w:p>
            <w:pPr>
              <w:rPr>
                <w:rFonts w:ascii="仿宋_GB2312" w:hAnsi="宋体" w:eastAsia="仿宋_GB2312"/>
                <w:szCs w:val="21"/>
              </w:rPr>
            </w:pPr>
            <w:r>
              <w:rPr>
                <w:rFonts w:hint="eastAsia" w:ascii="仿宋_GB2312" w:hAnsi="宋体" w:eastAsia="仿宋_GB2312"/>
                <w:szCs w:val="21"/>
              </w:rPr>
              <w:t>数据库设计建模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包括设计模式、正向/逆向工程和数据库设计建模等15个课程设计题目，学习了UML的面向对象分析与设计的基本概念及其建模开发过程。同时结合相关案例，以图文形式讲解实操技能，使得学生更容易掌握实操技术，应用到实际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本课程采用形成性考核方式，注重需求分析、建模的实际操作能力。总成绩=出勤（</w:t>
            </w:r>
            <w:r>
              <w:rPr>
                <w:rFonts w:ascii="仿宋_GB2312" w:hAnsi="宋体" w:eastAsia="仿宋_GB2312"/>
                <w:szCs w:val="21"/>
              </w:rPr>
              <w:t>30</w:t>
            </w:r>
            <w:r>
              <w:rPr>
                <w:rFonts w:hint="eastAsia" w:ascii="仿宋_GB2312" w:hAnsi="宋体" w:eastAsia="仿宋_GB2312"/>
                <w:szCs w:val="21"/>
              </w:rPr>
              <w:t>%）+平时作业（40%）+期末项目（</w:t>
            </w:r>
            <w:r>
              <w:rPr>
                <w:rFonts w:ascii="仿宋_GB2312" w:hAnsi="宋体" w:eastAsia="仿宋_GB2312"/>
                <w:szCs w:val="21"/>
              </w:rPr>
              <w:t>3</w:t>
            </w:r>
            <w:r>
              <w:rPr>
                <w:rFonts w:hint="eastAsia" w:ascii="仿宋_GB2312" w:hAnsi="宋体" w:eastAsia="仿宋_GB2312"/>
                <w:szCs w:val="21"/>
              </w:rPr>
              <w:t>0%）</w:t>
            </w: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5</w:t>
      </w:r>
      <w:r>
        <w:rPr>
          <w:rFonts w:hint="eastAsia" w:ascii="宋体" w:hAnsi="宋体"/>
          <w:sz w:val="24"/>
        </w:rPr>
        <w:t>.《网页综合编程》课程（72学时）</w:t>
      </w:r>
    </w:p>
    <w:p>
      <w:pPr>
        <w:pStyle w:val="2"/>
        <w:jc w:val="center"/>
      </w:pPr>
      <w:r>
        <w:rPr>
          <w:rFonts w:hint="eastAsia" w:ascii="宋体" w:hAnsi="宋体"/>
          <w:color w:val="000000"/>
          <w:kern w:val="2"/>
          <w:sz w:val="21"/>
          <w:szCs w:val="21"/>
        </w:rPr>
        <w:t>表6-5《</w:t>
      </w:r>
      <w:r>
        <w:rPr>
          <w:rFonts w:hint="eastAsia" w:ascii="宋体" w:hAnsi="宋体"/>
          <w:sz w:val="21"/>
          <w:szCs w:val="21"/>
        </w:rPr>
        <w:t>网络综合编程</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本课程在学生掌握HTML5网页设计的基础上，学习利用不同的框架制作响应式网页设计，将Web前端开发职业资格证书（中级）相关知识融入课程，灵活应用MUI、Bootstrap、JavaScript、JQuery、Ajax等技术。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r>
              <w:rPr>
                <w:rFonts w:hint="eastAsia" w:ascii="仿宋_GB2312" w:hAnsi="宋体" w:eastAsia="仿宋_GB2312"/>
                <w:szCs w:val="21"/>
              </w:rPr>
              <w:t>教学内容</w:t>
            </w: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r>
              <w:rPr>
                <w:rFonts w:hint="eastAsia" w:ascii="仿宋_GB2312" w:hAnsi="宋体" w:eastAsia="仿宋_GB2312"/>
                <w:szCs w:val="21"/>
              </w:rPr>
              <w:t>教学内容</w:t>
            </w: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r>
              <w:rPr>
                <w:rFonts w:hint="eastAsia" w:ascii="仿宋_GB2312" w:hAnsi="宋体" w:eastAsia="仿宋_GB2312"/>
                <w:szCs w:val="21"/>
              </w:rPr>
              <w:t>教学内容</w:t>
            </w:r>
          </w:p>
        </w:tc>
        <w:tc>
          <w:tcPr>
            <w:tcW w:w="3916" w:type="dxa"/>
            <w:vAlign w:val="center"/>
          </w:tcPr>
          <w:p>
            <w:pPr>
              <w:rPr>
                <w:rFonts w:ascii="仿宋_GB2312" w:hAnsi="宋体" w:eastAsia="仿宋_GB2312"/>
                <w:szCs w:val="21"/>
              </w:rPr>
            </w:pPr>
            <w:r>
              <w:rPr>
                <w:rFonts w:hint="eastAsia" w:ascii="仿宋_GB2312" w:hAnsi="宋体" w:eastAsia="仿宋_GB2312"/>
                <w:szCs w:val="21"/>
              </w:rPr>
              <w:t>项目</w:t>
            </w:r>
          </w:p>
        </w:tc>
        <w:tc>
          <w:tcPr>
            <w:tcW w:w="3962"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项目一、通用APP设计（2学时）</w:t>
            </w:r>
          </w:p>
        </w:tc>
        <w:tc>
          <w:tcPr>
            <w:tcW w:w="3962" w:type="dxa"/>
          </w:tcPr>
          <w:p>
            <w:pPr>
              <w:rPr>
                <w:rFonts w:ascii="仿宋_GB2312" w:hAnsi="宋体" w:eastAsia="仿宋_GB2312"/>
                <w:szCs w:val="21"/>
              </w:rPr>
            </w:pPr>
            <w:r>
              <w:rPr>
                <w:rFonts w:hint="eastAsia" w:ascii="仿宋_GB2312" w:hAnsi="宋体" w:eastAsia="仿宋_GB2312"/>
                <w:szCs w:val="21"/>
              </w:rPr>
              <w:t>通过一个通用的A</w:t>
            </w:r>
            <w:r>
              <w:rPr>
                <w:rFonts w:ascii="仿宋_GB2312" w:hAnsi="宋体" w:eastAsia="仿宋_GB2312"/>
                <w:szCs w:val="21"/>
              </w:rPr>
              <w:t>PP</w:t>
            </w:r>
            <w:r>
              <w:rPr>
                <w:rFonts w:hint="eastAsia" w:ascii="仿宋_GB2312" w:hAnsi="宋体" w:eastAsia="仿宋_GB2312"/>
                <w:szCs w:val="21"/>
              </w:rPr>
              <w:t>多页分析网站设计中的通识：版式、色彩、字体的设置；</w:t>
            </w:r>
          </w:p>
          <w:p>
            <w:pPr>
              <w:rPr>
                <w:rFonts w:ascii="仿宋_GB2312" w:hAnsi="宋体" w:eastAsia="仿宋_GB2312"/>
                <w:szCs w:val="21"/>
              </w:rPr>
            </w:pPr>
            <w:r>
              <w:rPr>
                <w:rFonts w:hint="eastAsia" w:ascii="仿宋_GB2312" w:hAnsi="宋体" w:eastAsia="仿宋_GB2312"/>
                <w:szCs w:val="21"/>
              </w:rPr>
              <w:t>网页编辑器的使用</w:t>
            </w:r>
          </w:p>
          <w:p>
            <w:pPr>
              <w:rPr>
                <w:rFonts w:ascii="仿宋_GB2312" w:hAnsi="宋体" w:eastAsia="仿宋_GB2312"/>
                <w:szCs w:val="21"/>
              </w:rPr>
            </w:pPr>
            <w:r>
              <w:rPr>
                <w:rFonts w:hint="eastAsia" w:ascii="仿宋_GB2312" w:hAnsi="宋体" w:eastAsia="仿宋_GB2312"/>
                <w:szCs w:val="21"/>
              </w:rPr>
              <w:t>网页基础知识、技能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项目二、Web静态网页开发（小说网首页）（4学时）</w:t>
            </w:r>
          </w:p>
        </w:tc>
        <w:tc>
          <w:tcPr>
            <w:tcW w:w="3962" w:type="dxa"/>
          </w:tcPr>
          <w:p>
            <w:pPr>
              <w:rPr>
                <w:rFonts w:ascii="仿宋_GB2312" w:hAnsi="宋体" w:eastAsia="仿宋_GB2312"/>
                <w:szCs w:val="21"/>
              </w:rPr>
            </w:pPr>
            <w:r>
              <w:rPr>
                <w:rFonts w:hint="eastAsia" w:ascii="仿宋_GB2312" w:hAnsi="宋体" w:eastAsia="仿宋_GB2312"/>
                <w:szCs w:val="21"/>
              </w:rPr>
              <w:t>分析页面构成：页头、正文和页脚三部分， 其中正文内容有“网站介绍”“小说列表”“分页栏” 。</w:t>
            </w:r>
          </w:p>
          <w:p>
            <w:pPr>
              <w:rPr>
                <w:rFonts w:ascii="仿宋_GB2312" w:hAnsi="宋体" w:eastAsia="仿宋_GB2312"/>
                <w:szCs w:val="21"/>
              </w:rPr>
            </w:pPr>
            <w:r>
              <w:rPr>
                <w:rFonts w:hint="eastAsia" w:ascii="仿宋_GB2312" w:hAnsi="宋体" w:eastAsia="仿宋_GB2312"/>
                <w:szCs w:val="21"/>
              </w:rPr>
              <w:t>页头：Logo、导航栏和搜索栏。</w:t>
            </w:r>
          </w:p>
          <w:p>
            <w:pPr>
              <w:rPr>
                <w:rFonts w:ascii="仿宋_GB2312" w:hAnsi="宋体" w:eastAsia="仿宋_GB2312"/>
                <w:szCs w:val="21"/>
              </w:rPr>
            </w:pPr>
            <w:r>
              <w:rPr>
                <w:rFonts w:hint="eastAsia" w:ascii="仿宋_GB2312" w:hAnsi="宋体" w:eastAsia="仿宋_GB2312"/>
                <w:szCs w:val="21"/>
              </w:rPr>
              <w:t>正文：“网站介绍”、“小说列表”、“分页栏”</w:t>
            </w:r>
          </w:p>
          <w:p>
            <w:pPr>
              <w:rPr>
                <w:rFonts w:ascii="仿宋_GB2312" w:hAnsi="宋体" w:eastAsia="仿宋_GB2312"/>
                <w:szCs w:val="21"/>
              </w:rPr>
            </w:pPr>
            <w:r>
              <w:rPr>
                <w:rFonts w:hint="eastAsia" w:ascii="仿宋_GB2312" w:hAnsi="宋体" w:eastAsia="仿宋_GB2312"/>
                <w:szCs w:val="21"/>
              </w:rPr>
              <w:t>页脚：“关于小说”、“友情链接”“联系我们”、“帮助中心”等超链接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项目三、响应式S</w:t>
            </w:r>
            <w:r>
              <w:rPr>
                <w:rFonts w:ascii="仿宋_GB2312" w:hAnsi="宋体" w:eastAsia="仿宋_GB2312"/>
                <w:szCs w:val="21"/>
              </w:rPr>
              <w:t>PA</w:t>
            </w:r>
            <w:r>
              <w:rPr>
                <w:rFonts w:hint="eastAsia" w:ascii="仿宋_GB2312" w:hAnsi="宋体" w:eastAsia="仿宋_GB2312"/>
                <w:szCs w:val="21"/>
              </w:rPr>
              <w:t>的制作（8学时）</w:t>
            </w:r>
          </w:p>
        </w:tc>
        <w:tc>
          <w:tcPr>
            <w:tcW w:w="3962" w:type="dxa"/>
          </w:tcPr>
          <w:p>
            <w:pPr>
              <w:rPr>
                <w:rFonts w:ascii="仿宋_GB2312" w:hAnsi="宋体" w:eastAsia="仿宋_GB2312"/>
                <w:szCs w:val="21"/>
              </w:rPr>
            </w:pPr>
            <w:r>
              <w:rPr>
                <w:rFonts w:hint="eastAsia" w:ascii="仿宋_GB2312" w:hAnsi="宋体" w:eastAsia="仿宋_GB2312"/>
                <w:szCs w:val="21"/>
              </w:rPr>
              <w:t>认识M</w:t>
            </w:r>
            <w:r>
              <w:rPr>
                <w:rFonts w:ascii="仿宋_GB2312" w:hAnsi="宋体" w:eastAsia="仿宋_GB2312"/>
                <w:szCs w:val="21"/>
              </w:rPr>
              <w:t>UI</w:t>
            </w:r>
            <w:r>
              <w:rPr>
                <w:rFonts w:hint="eastAsia" w:ascii="仿宋_GB2312" w:hAnsi="宋体" w:eastAsia="仿宋_GB2312"/>
                <w:szCs w:val="21"/>
              </w:rPr>
              <w:t>框架及组件</w:t>
            </w:r>
          </w:p>
          <w:p>
            <w:pPr>
              <w:rPr>
                <w:rFonts w:ascii="仿宋_GB2312" w:hAnsi="宋体" w:eastAsia="仿宋_GB2312"/>
                <w:szCs w:val="21"/>
              </w:rPr>
            </w:pPr>
            <w:r>
              <w:rPr>
                <w:rFonts w:hint="eastAsia" w:ascii="仿宋_GB2312" w:hAnsi="宋体" w:eastAsia="仿宋_GB2312"/>
                <w:szCs w:val="21"/>
              </w:rPr>
              <w:t>页头、页脚的制作</w:t>
            </w:r>
          </w:p>
          <w:p>
            <w:pPr>
              <w:rPr>
                <w:rFonts w:ascii="仿宋_GB2312" w:hAnsi="宋体" w:eastAsia="仿宋_GB2312"/>
                <w:szCs w:val="21"/>
              </w:rPr>
            </w:pPr>
            <w:r>
              <w:rPr>
                <w:rFonts w:hint="eastAsia" w:ascii="仿宋_GB2312" w:hAnsi="宋体" w:eastAsia="仿宋_GB2312"/>
                <w:szCs w:val="21"/>
              </w:rPr>
              <w:t>轮播图的制作</w:t>
            </w:r>
          </w:p>
          <w:p>
            <w:pPr>
              <w:rPr>
                <w:rFonts w:ascii="仿宋_GB2312" w:hAnsi="宋体" w:eastAsia="仿宋_GB2312"/>
                <w:szCs w:val="21"/>
              </w:rPr>
            </w:pPr>
            <w:r>
              <w:rPr>
                <w:rFonts w:hint="eastAsia" w:ascii="仿宋_GB2312" w:hAnsi="宋体" w:eastAsia="仿宋_GB2312"/>
                <w:szCs w:val="21"/>
              </w:rPr>
              <w:t>快速导航的制作</w:t>
            </w:r>
          </w:p>
          <w:p>
            <w:pPr>
              <w:rPr>
                <w:rFonts w:ascii="仿宋_GB2312" w:hAnsi="宋体" w:eastAsia="仿宋_GB2312"/>
                <w:szCs w:val="21"/>
              </w:rPr>
            </w:pPr>
            <w:r>
              <w:rPr>
                <w:rFonts w:hint="eastAsia" w:ascii="仿宋_GB2312" w:hAnsi="宋体" w:eastAsia="仿宋_GB2312"/>
                <w:szCs w:val="21"/>
              </w:rPr>
              <w:t>认识栅格布局</w:t>
            </w:r>
          </w:p>
          <w:p>
            <w:pPr>
              <w:rPr>
                <w:rFonts w:ascii="仿宋_GB2312" w:hAnsi="宋体" w:eastAsia="仿宋_GB2312"/>
                <w:szCs w:val="21"/>
              </w:rPr>
            </w:pPr>
            <w:r>
              <w:rPr>
                <w:rFonts w:hint="eastAsia" w:ascii="仿宋_GB2312" w:hAnsi="宋体" w:eastAsia="仿宋_GB2312"/>
                <w:szCs w:val="21"/>
              </w:rPr>
              <w:t>&lt;h</w:t>
            </w:r>
            <w:r>
              <w:rPr>
                <w:rFonts w:ascii="仿宋_GB2312" w:hAnsi="宋体" w:eastAsia="仿宋_GB2312"/>
                <w:szCs w:val="21"/>
              </w:rPr>
              <w:t>ead&gt;</w:t>
            </w:r>
            <w:r>
              <w:rPr>
                <w:rFonts w:hint="eastAsia" w:ascii="仿宋_GB2312" w:hAnsi="宋体" w:eastAsia="仿宋_GB2312"/>
                <w:szCs w:val="21"/>
              </w:rPr>
              <w:t>标签内的各元素的完善</w:t>
            </w:r>
          </w:p>
          <w:p>
            <w:pPr>
              <w:rPr>
                <w:rFonts w:ascii="仿宋_GB2312" w:hAnsi="宋体" w:eastAsia="仿宋_GB2312"/>
                <w:szCs w:val="21"/>
              </w:rPr>
            </w:pPr>
            <w:r>
              <w:rPr>
                <w:rFonts w:hint="eastAsia" w:ascii="仿宋_GB2312" w:hAnsi="宋体" w:eastAsia="仿宋_GB2312"/>
                <w:szCs w:val="21"/>
              </w:rPr>
              <w:t>新闻模块的制作</w:t>
            </w:r>
          </w:p>
          <w:p>
            <w:pPr>
              <w:rPr>
                <w:rFonts w:ascii="仿宋_GB2312" w:hAnsi="宋体" w:eastAsia="仿宋_GB2312"/>
                <w:szCs w:val="21"/>
              </w:rPr>
            </w:pPr>
            <w:r>
              <w:rPr>
                <w:rFonts w:hint="eastAsia" w:ascii="仿宋_GB2312" w:hAnsi="宋体" w:eastAsia="仿宋_GB2312"/>
                <w:szCs w:val="21"/>
              </w:rPr>
              <w:t>S</w:t>
            </w:r>
            <w:r>
              <w:rPr>
                <w:rFonts w:ascii="仿宋_GB2312" w:hAnsi="宋体" w:eastAsia="仿宋_GB2312"/>
                <w:szCs w:val="21"/>
              </w:rPr>
              <w:t>PA</w:t>
            </w:r>
            <w:r>
              <w:rPr>
                <w:rFonts w:hint="eastAsia" w:ascii="仿宋_GB2312" w:hAnsi="宋体" w:eastAsia="仿宋_GB2312"/>
                <w:szCs w:val="21"/>
              </w:rPr>
              <w:t>导航的实现</w:t>
            </w:r>
          </w:p>
          <w:p>
            <w:pPr>
              <w:rPr>
                <w:rFonts w:ascii="仿宋_GB2312" w:hAnsi="宋体" w:eastAsia="仿宋_GB2312"/>
                <w:szCs w:val="21"/>
              </w:rPr>
            </w:pPr>
            <w:r>
              <w:rPr>
                <w:rFonts w:hint="eastAsia" w:ascii="仿宋_GB2312" w:hAnsi="宋体" w:eastAsia="仿宋_GB2312"/>
                <w:szCs w:val="21"/>
              </w:rPr>
              <w:t>通信模块的制作</w:t>
            </w:r>
          </w:p>
          <w:p>
            <w:pPr>
              <w:rPr>
                <w:rFonts w:ascii="仿宋_GB2312" w:hAnsi="宋体" w:eastAsia="仿宋_GB2312"/>
                <w:szCs w:val="21"/>
              </w:rPr>
            </w:pPr>
            <w:r>
              <w:rPr>
                <w:rFonts w:hint="eastAsia" w:ascii="仿宋_GB2312" w:hAnsi="宋体" w:eastAsia="仿宋_GB2312"/>
                <w:szCs w:val="21"/>
              </w:rPr>
              <w:t>用户模块的制作</w:t>
            </w:r>
          </w:p>
          <w:p>
            <w:pPr>
              <w:rPr>
                <w:rFonts w:ascii="仿宋_GB2312" w:hAnsi="宋体" w:eastAsia="仿宋_GB2312"/>
                <w:szCs w:val="21"/>
              </w:rPr>
            </w:pPr>
            <w:r>
              <w:rPr>
                <w:rFonts w:hint="eastAsia" w:ascii="仿宋_GB2312" w:hAnsi="宋体" w:eastAsia="仿宋_GB2312"/>
                <w:szCs w:val="21"/>
              </w:rPr>
              <w:t>设置模块的制作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项目四、Bootstrap页面开发（8学时）</w:t>
            </w:r>
          </w:p>
        </w:tc>
        <w:tc>
          <w:tcPr>
            <w:tcW w:w="3962" w:type="dxa"/>
          </w:tcPr>
          <w:p>
            <w:pPr>
              <w:rPr>
                <w:rFonts w:ascii="仿宋_GB2312" w:hAnsi="宋体" w:eastAsia="仿宋_GB2312"/>
                <w:szCs w:val="21"/>
              </w:rPr>
            </w:pPr>
            <w:r>
              <w:rPr>
                <w:rFonts w:hint="eastAsia" w:ascii="仿宋_GB2312" w:hAnsi="宋体" w:eastAsia="仿宋_GB2312"/>
                <w:szCs w:val="21"/>
              </w:rPr>
              <w:t>Bootstrap栅格布局</w:t>
            </w:r>
          </w:p>
          <w:p>
            <w:pPr>
              <w:rPr>
                <w:rFonts w:ascii="仿宋_GB2312" w:hAnsi="宋体" w:eastAsia="仿宋_GB2312"/>
                <w:szCs w:val="21"/>
              </w:rPr>
            </w:pPr>
            <w:r>
              <w:rPr>
                <w:rFonts w:hint="eastAsia" w:ascii="仿宋_GB2312" w:hAnsi="宋体" w:eastAsia="仿宋_GB2312"/>
                <w:szCs w:val="21"/>
              </w:rPr>
              <w:t xml:space="preserve">Bootstrap基本样式 </w:t>
            </w:r>
          </w:p>
          <w:p>
            <w:pPr>
              <w:rPr>
                <w:rFonts w:ascii="仿宋_GB2312" w:hAnsi="宋体" w:eastAsia="仿宋_GB2312"/>
                <w:szCs w:val="21"/>
              </w:rPr>
            </w:pPr>
            <w:r>
              <w:rPr>
                <w:rFonts w:hint="eastAsia" w:ascii="仿宋_GB2312" w:hAnsi="宋体" w:eastAsia="仿宋_GB2312"/>
                <w:szCs w:val="21"/>
              </w:rPr>
              <w:t>Bootstrap中组件的使用方法，如导航栏组件、列表组件、媒体对象组件和分页组件。</w:t>
            </w:r>
          </w:p>
          <w:p>
            <w:pPr>
              <w:rPr>
                <w:rFonts w:ascii="仿宋_GB2312" w:hAnsi="宋体" w:eastAsia="仿宋_GB2312"/>
                <w:szCs w:val="21"/>
              </w:rPr>
            </w:pPr>
            <w:r>
              <w:rPr>
                <w:rFonts w:hint="eastAsia" w:ascii="仿宋_GB2312" w:hAnsi="宋体" w:eastAsia="仿宋_GB2312"/>
                <w:szCs w:val="21"/>
              </w:rPr>
              <w:t>Bootstrap插件的使用方法，如下拉插件。</w:t>
            </w:r>
          </w:p>
          <w:p>
            <w:pPr>
              <w:rPr>
                <w:rFonts w:ascii="仿宋_GB2312" w:hAnsi="宋体" w:eastAsia="仿宋_GB2312"/>
                <w:szCs w:val="21"/>
              </w:rPr>
            </w:pPr>
            <w:r>
              <w:rPr>
                <w:rFonts w:hint="eastAsia" w:ascii="仿宋_GB2312" w:hAnsi="宋体" w:eastAsia="仿宋_GB2312"/>
                <w:szCs w:val="21"/>
              </w:rPr>
              <w:t>Bootstrap响应式导航栏和移动端折叠导航栏的使用方法。</w:t>
            </w:r>
          </w:p>
          <w:p>
            <w:pPr>
              <w:rPr>
                <w:rFonts w:ascii="仿宋_GB2312" w:hAnsi="宋体" w:eastAsia="仿宋_GB2312"/>
                <w:szCs w:val="21"/>
              </w:rPr>
            </w:pPr>
            <w:r>
              <w:rPr>
                <w:rFonts w:hint="eastAsia" w:ascii="仿宋_GB2312" w:hAnsi="宋体" w:eastAsia="仿宋_GB2312"/>
                <w:szCs w:val="21"/>
              </w:rPr>
              <w:t>综合应用Bootstrap，开发“分类信息页面”程序。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项目五、手机号抽奖（8学时）</w:t>
            </w:r>
          </w:p>
        </w:tc>
        <w:tc>
          <w:tcPr>
            <w:tcW w:w="3962" w:type="dxa"/>
          </w:tcPr>
          <w:p>
            <w:pPr>
              <w:rPr>
                <w:rFonts w:ascii="仿宋_GB2312" w:hAnsi="宋体" w:eastAsia="仿宋_GB2312"/>
                <w:szCs w:val="21"/>
              </w:rPr>
            </w:pPr>
            <w:r>
              <w:rPr>
                <w:rFonts w:hint="eastAsia" w:ascii="仿宋_GB2312" w:hAnsi="宋体" w:eastAsia="仿宋_GB2312"/>
                <w:szCs w:val="21"/>
              </w:rPr>
              <w:t>jQuery和jQuery UI的下载和引入</w:t>
            </w:r>
          </w:p>
          <w:p>
            <w:pPr>
              <w:rPr>
                <w:rFonts w:ascii="仿宋_GB2312" w:hAnsi="宋体" w:eastAsia="仿宋_GB2312"/>
                <w:szCs w:val="21"/>
              </w:rPr>
            </w:pPr>
            <w:r>
              <w:rPr>
                <w:rFonts w:hint="eastAsia" w:ascii="仿宋_GB2312" w:hAnsi="宋体" w:eastAsia="仿宋_GB2312"/>
                <w:szCs w:val="21"/>
              </w:rPr>
              <w:t>jQuery典型选择器的使用</w:t>
            </w:r>
          </w:p>
          <w:p>
            <w:pPr>
              <w:rPr>
                <w:rFonts w:ascii="仿宋_GB2312" w:hAnsi="宋体" w:eastAsia="仿宋_GB2312"/>
                <w:szCs w:val="21"/>
              </w:rPr>
            </w:pPr>
            <w:r>
              <w:rPr>
                <w:rFonts w:hint="eastAsia" w:ascii="仿宋_GB2312" w:hAnsi="宋体" w:eastAsia="仿宋_GB2312"/>
                <w:szCs w:val="21"/>
              </w:rPr>
              <w:t xml:space="preserve"> jQuery DOM操作</w:t>
            </w:r>
          </w:p>
          <w:p>
            <w:pPr>
              <w:rPr>
                <w:rFonts w:ascii="仿宋_GB2312" w:hAnsi="宋体" w:eastAsia="仿宋_GB2312"/>
                <w:szCs w:val="21"/>
              </w:rPr>
            </w:pPr>
            <w:r>
              <w:rPr>
                <w:rFonts w:hint="eastAsia" w:ascii="仿宋_GB2312" w:hAnsi="宋体" w:eastAsia="仿宋_GB2312"/>
                <w:szCs w:val="21"/>
              </w:rPr>
              <w:t>jQuery UI的使用</w:t>
            </w:r>
          </w:p>
          <w:p>
            <w:pPr>
              <w:rPr>
                <w:rFonts w:ascii="仿宋_GB2312" w:hAnsi="宋体" w:eastAsia="仿宋_GB2312"/>
                <w:szCs w:val="21"/>
              </w:rPr>
            </w:pPr>
            <w:r>
              <w:rPr>
                <w:rFonts w:hint="eastAsia" w:ascii="仿宋_GB2312" w:hAnsi="宋体" w:eastAsia="仿宋_GB2312"/>
                <w:szCs w:val="21"/>
              </w:rPr>
              <w:t>jQuery事件、动画，并能正确使用</w:t>
            </w:r>
          </w:p>
          <w:p>
            <w:pPr>
              <w:rPr>
                <w:rFonts w:ascii="仿宋_GB2312" w:hAnsi="宋体" w:eastAsia="仿宋_GB2312"/>
                <w:szCs w:val="21"/>
              </w:rPr>
            </w:pPr>
            <w:r>
              <w:rPr>
                <w:rFonts w:hint="eastAsia" w:ascii="仿宋_GB2312" w:hAnsi="宋体" w:eastAsia="仿宋_GB2312"/>
                <w:szCs w:val="21"/>
              </w:rPr>
              <w:t>熟悉浏览器对象模型BOM和常见对象，如location对象等</w:t>
            </w:r>
          </w:p>
          <w:p>
            <w:pPr>
              <w:rPr>
                <w:rFonts w:ascii="仿宋_GB2312" w:hAnsi="宋体" w:eastAsia="仿宋_GB2312"/>
                <w:szCs w:val="21"/>
              </w:rPr>
            </w:pPr>
            <w:r>
              <w:rPr>
                <w:rFonts w:hint="eastAsia" w:ascii="仿宋_GB2312" w:hAnsi="宋体" w:eastAsia="仿宋_GB2312"/>
                <w:szCs w:val="21"/>
              </w:rPr>
              <w:t>综合应用jQuery编程技术，开发“手机号抽奖”</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项目六、课程设计项目（6学时）</w:t>
            </w:r>
          </w:p>
        </w:tc>
        <w:tc>
          <w:tcPr>
            <w:tcW w:w="3962" w:type="dxa"/>
          </w:tcPr>
          <w:p>
            <w:pPr>
              <w:rPr>
                <w:rFonts w:ascii="仿宋_GB2312" w:hAnsi="宋体" w:eastAsia="仿宋_GB2312"/>
                <w:szCs w:val="21"/>
              </w:rPr>
            </w:pPr>
            <w:r>
              <w:rPr>
                <w:rFonts w:hint="eastAsia" w:ascii="仿宋_GB2312" w:hAnsi="宋体" w:eastAsia="仿宋_GB2312"/>
                <w:szCs w:val="21"/>
              </w:rPr>
              <w:t>学生选题做个人项目以巩固本学期所学内容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本课程是理论+实操课程，融合1</w:t>
            </w:r>
            <w:r>
              <w:rPr>
                <w:rFonts w:ascii="仿宋_GB2312" w:hAnsi="宋体" w:eastAsia="仿宋_GB2312"/>
                <w:szCs w:val="21"/>
              </w:rPr>
              <w:t>+X</w:t>
            </w:r>
            <w:r>
              <w:rPr>
                <w:rFonts w:hint="eastAsia" w:ascii="仿宋_GB2312" w:hAnsi="宋体" w:eastAsia="仿宋_GB2312"/>
                <w:szCs w:val="21"/>
              </w:rPr>
              <w:t>证书相关技能做出网站是目的。建议采用项目引领、任务驱动的教学方法，通过具体的任务，引导学生发现问题、分析问题，掌握响应式框架网页的建设的基本概念和流程及制作相关技巧。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多功能教室，学生基本上都有自己的个人电脑，除谷歌浏览器外还配有多种浏览器用于测试页面效果，针对确实没有电脑的学生系部统一解决，便于学生自主学习。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本课程采用形成性考核方式，注重网站设计和实现的实际操作能力。总成绩=出勤（2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rPr>
          <w:rFonts w:ascii="仿宋_GB2312" w:hAnsi="宋体" w:eastAsia="仿宋_GB2312"/>
          <w:szCs w:val="21"/>
        </w:rPr>
      </w:pPr>
    </w:p>
    <w:p>
      <w:pPr>
        <w:spacing w:line="360" w:lineRule="auto"/>
        <w:rPr>
          <w:rFonts w:ascii="宋体" w:hAnsi="宋体"/>
          <w:sz w:val="24"/>
        </w:rPr>
      </w:pPr>
      <w:r>
        <w:rPr>
          <w:rFonts w:ascii="宋体" w:hAnsi="宋体"/>
          <w:sz w:val="24"/>
        </w:rPr>
        <w:t>6</w:t>
      </w:r>
      <w:r>
        <w:rPr>
          <w:rFonts w:hint="eastAsia" w:ascii="宋体" w:hAnsi="宋体"/>
          <w:sz w:val="24"/>
        </w:rPr>
        <w:t>.《软件测试》课程（108学时）</w:t>
      </w:r>
    </w:p>
    <w:p>
      <w:pPr>
        <w:pStyle w:val="2"/>
        <w:jc w:val="center"/>
      </w:pPr>
      <w:r>
        <w:rPr>
          <w:rFonts w:hint="eastAsia" w:ascii="宋体" w:hAnsi="宋体"/>
          <w:color w:val="000000"/>
          <w:kern w:val="2"/>
          <w:sz w:val="21"/>
          <w:szCs w:val="21"/>
        </w:rPr>
        <w:t>表6-6《</w:t>
      </w:r>
      <w:r>
        <w:rPr>
          <w:rFonts w:hint="eastAsia" w:ascii="宋体" w:hAnsi="宋体"/>
          <w:sz w:val="21"/>
          <w:szCs w:val="21"/>
        </w:rPr>
        <w:t>软件测试</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课程覆盖软件测试过程中的基础技术理论，如安全测试、移动测试等，同时根据市场实际应用需求重点讲解功能测试和自动化测试内容。课程从开始就带学习者测试实际项目，体会软件测试的乐趣，然后再逐渐学习什么是缺陷、如何设计用例等内容，全程以项目为导向，在项目练习过程中体会各类知识点的真正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916" w:type="dxa"/>
            <w:vAlign w:val="center"/>
          </w:tcPr>
          <w:p>
            <w:pPr>
              <w:rPr>
                <w:rFonts w:ascii="仿宋_GB2312" w:hAnsi="宋体" w:eastAsia="仿宋_GB2312"/>
                <w:szCs w:val="21"/>
              </w:rPr>
            </w:pPr>
            <w:r>
              <w:rPr>
                <w:rFonts w:hint="eastAsia" w:ascii="仿宋_GB2312" w:hAnsi="宋体" w:eastAsia="仿宋_GB2312"/>
                <w:szCs w:val="21"/>
              </w:rPr>
              <w:t>项目</w:t>
            </w:r>
          </w:p>
        </w:tc>
        <w:tc>
          <w:tcPr>
            <w:tcW w:w="3962"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
              </w:numPr>
              <w:ind w:left="0" w:firstLine="0"/>
              <w:rPr>
                <w:rFonts w:ascii="仿宋_GB2312" w:hAnsi="宋体" w:eastAsia="仿宋_GB2312"/>
                <w:szCs w:val="21"/>
              </w:rPr>
            </w:pPr>
          </w:p>
        </w:tc>
        <w:tc>
          <w:tcPr>
            <w:tcW w:w="3916" w:type="dxa"/>
          </w:tcPr>
          <w:p>
            <w:pPr>
              <w:pStyle w:val="33"/>
              <w:ind w:firstLine="0" w:firstLineChars="0"/>
              <w:rPr>
                <w:rFonts w:ascii="仿宋_GB2312" w:hAnsi="宋体" w:eastAsia="仿宋_GB2312"/>
                <w:szCs w:val="21"/>
              </w:rPr>
            </w:pPr>
            <w:r>
              <w:rPr>
                <w:rFonts w:hint="eastAsia" w:ascii="仿宋_GB2312" w:hAnsi="宋体" w:eastAsia="仿宋_GB2312"/>
                <w:szCs w:val="21"/>
              </w:rPr>
              <w:t>项目一、认识软件测试（2学时）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第一个功能测试</w:t>
            </w:r>
          </w:p>
          <w:p>
            <w:pPr>
              <w:pStyle w:val="33"/>
              <w:ind w:firstLine="0" w:firstLineChars="0"/>
              <w:rPr>
                <w:rFonts w:ascii="仿宋_GB2312" w:hAnsi="宋体" w:eastAsia="仿宋_GB2312"/>
                <w:szCs w:val="21"/>
              </w:rPr>
            </w:pPr>
            <w:r>
              <w:rPr>
                <w:rFonts w:hint="eastAsia" w:ascii="仿宋_GB2312" w:hAnsi="宋体" w:eastAsia="仿宋_GB2312"/>
                <w:szCs w:val="21"/>
              </w:rPr>
              <w:t>测试人员的任务</w:t>
            </w:r>
          </w:p>
          <w:p>
            <w:pPr>
              <w:pStyle w:val="33"/>
              <w:ind w:firstLine="0" w:firstLineChars="0"/>
              <w:rPr>
                <w:rFonts w:ascii="仿宋_GB2312" w:hAnsi="宋体" w:eastAsia="仿宋_GB2312"/>
                <w:szCs w:val="21"/>
              </w:rPr>
            </w:pPr>
            <w:r>
              <w:rPr>
                <w:rFonts w:hint="eastAsia" w:ascii="仿宋_GB2312" w:hAnsi="宋体" w:eastAsia="仿宋_GB2312"/>
                <w:szCs w:val="21"/>
              </w:rPr>
              <w:t>为什么要测试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项目二、软件测试概述（8学时）</w:t>
            </w:r>
          </w:p>
        </w:tc>
        <w:tc>
          <w:tcPr>
            <w:tcW w:w="3962" w:type="dxa"/>
          </w:tcPr>
          <w:p>
            <w:pPr>
              <w:pStyle w:val="33"/>
              <w:ind w:firstLine="0" w:firstLineChars="0"/>
              <w:rPr>
                <w:rFonts w:ascii="仿宋_GB2312" w:hAnsi="宋体" w:eastAsia="仿宋_GB2312"/>
                <w:szCs w:val="21"/>
              </w:rPr>
            </w:pPr>
            <w:r>
              <w:rPr>
                <w:rFonts w:hint="eastAsia" w:ascii="仿宋_GB2312" w:hAnsi="宋体" w:eastAsia="仿宋_GB2312"/>
                <w:szCs w:val="21"/>
              </w:rPr>
              <w:t>软件测试</w:t>
            </w:r>
          </w:p>
          <w:p>
            <w:pPr>
              <w:pStyle w:val="33"/>
              <w:ind w:firstLine="0" w:firstLineChars="0"/>
              <w:rPr>
                <w:rFonts w:ascii="仿宋_GB2312" w:hAnsi="宋体" w:eastAsia="仿宋_GB2312"/>
                <w:szCs w:val="21"/>
              </w:rPr>
            </w:pPr>
            <w:r>
              <w:rPr>
                <w:rFonts w:hint="eastAsia" w:ascii="仿宋_GB2312" w:hAnsi="宋体" w:eastAsia="仿宋_GB2312"/>
                <w:szCs w:val="21"/>
              </w:rPr>
              <w:t>软件缺陷</w:t>
            </w:r>
          </w:p>
          <w:p>
            <w:pPr>
              <w:pStyle w:val="33"/>
              <w:ind w:firstLine="0" w:firstLineChars="0"/>
              <w:rPr>
                <w:rFonts w:ascii="仿宋_GB2312" w:hAnsi="宋体" w:eastAsia="仿宋_GB2312"/>
                <w:szCs w:val="21"/>
              </w:rPr>
            </w:pPr>
            <w:r>
              <w:rPr>
                <w:rFonts w:hint="eastAsia" w:ascii="仿宋_GB2312" w:hAnsi="宋体" w:eastAsia="仿宋_GB2312"/>
                <w:szCs w:val="21"/>
              </w:rPr>
              <w:t>天天抽奖</w:t>
            </w:r>
          </w:p>
          <w:p>
            <w:pPr>
              <w:pStyle w:val="33"/>
              <w:ind w:firstLine="0" w:firstLineChars="0"/>
              <w:rPr>
                <w:rFonts w:ascii="仿宋_GB2312" w:hAnsi="宋体" w:eastAsia="仿宋_GB2312"/>
                <w:szCs w:val="21"/>
              </w:rPr>
            </w:pPr>
            <w:r>
              <w:rPr>
                <w:rFonts w:hint="eastAsia" w:ascii="仿宋_GB2312" w:hAnsi="宋体" w:eastAsia="仿宋_GB2312"/>
                <w:szCs w:val="21"/>
              </w:rPr>
              <w:t>缺陷描述</w:t>
            </w:r>
          </w:p>
          <w:p>
            <w:pPr>
              <w:pStyle w:val="33"/>
              <w:ind w:firstLine="0" w:firstLineChars="0"/>
              <w:rPr>
                <w:rFonts w:ascii="仿宋_GB2312" w:hAnsi="宋体" w:eastAsia="仿宋_GB2312"/>
                <w:szCs w:val="21"/>
              </w:rPr>
            </w:pPr>
            <w:r>
              <w:rPr>
                <w:rFonts w:hint="eastAsia" w:ascii="仿宋_GB2312" w:hAnsi="宋体" w:eastAsia="仿宋_GB2312"/>
                <w:szCs w:val="21"/>
              </w:rPr>
              <w:t>界面缺陷的属性认定</w:t>
            </w:r>
          </w:p>
          <w:p>
            <w:pPr>
              <w:pStyle w:val="33"/>
              <w:ind w:firstLine="0" w:firstLineChars="0"/>
              <w:rPr>
                <w:rFonts w:ascii="仿宋_GB2312" w:hAnsi="宋体" w:eastAsia="仿宋_GB2312"/>
                <w:szCs w:val="21"/>
              </w:rPr>
            </w:pPr>
            <w:r>
              <w:rPr>
                <w:rFonts w:hint="eastAsia" w:ascii="仿宋_GB2312" w:hAnsi="宋体" w:eastAsia="仿宋_GB2312"/>
                <w:szCs w:val="21"/>
              </w:rPr>
              <w:t>缺陷报告的编写要求</w:t>
            </w:r>
          </w:p>
          <w:p>
            <w:pPr>
              <w:pStyle w:val="33"/>
              <w:ind w:firstLine="0" w:firstLineChars="0"/>
              <w:rPr>
                <w:rFonts w:ascii="仿宋_GB2312" w:hAnsi="宋体" w:eastAsia="仿宋_GB2312"/>
                <w:szCs w:val="21"/>
              </w:rPr>
            </w:pPr>
            <w:r>
              <w:rPr>
                <w:rFonts w:hint="eastAsia" w:ascii="仿宋_GB2312" w:hAnsi="宋体" w:eastAsia="仿宋_GB2312"/>
                <w:szCs w:val="21"/>
              </w:rPr>
              <w:t>缺陷报告的属性</w:t>
            </w:r>
          </w:p>
          <w:p>
            <w:pPr>
              <w:pStyle w:val="33"/>
              <w:ind w:firstLine="0" w:firstLineChars="0"/>
              <w:rPr>
                <w:rFonts w:ascii="仿宋_GB2312" w:hAnsi="宋体" w:eastAsia="仿宋_GB2312"/>
                <w:szCs w:val="21"/>
              </w:rPr>
            </w:pPr>
            <w:r>
              <w:rPr>
                <w:rFonts w:hint="eastAsia" w:ascii="仿宋_GB2312" w:hAnsi="宋体" w:eastAsia="仿宋_GB2312"/>
                <w:szCs w:val="21"/>
              </w:rPr>
              <w:t>记录注册功能BUG</w:t>
            </w:r>
          </w:p>
          <w:p>
            <w:pPr>
              <w:pStyle w:val="33"/>
              <w:ind w:firstLine="0" w:firstLineChars="0"/>
              <w:rPr>
                <w:rFonts w:ascii="仿宋_GB2312" w:hAnsi="宋体" w:eastAsia="仿宋_GB2312"/>
                <w:szCs w:val="21"/>
              </w:rPr>
            </w:pPr>
            <w:r>
              <w:rPr>
                <w:rFonts w:hint="eastAsia" w:ascii="仿宋_GB2312" w:hAnsi="宋体" w:eastAsia="仿宋_GB2312"/>
                <w:szCs w:val="21"/>
              </w:rPr>
              <w:t>记录抽奖功能BUG</w:t>
            </w:r>
          </w:p>
          <w:p>
            <w:pPr>
              <w:pStyle w:val="33"/>
              <w:ind w:firstLine="0" w:firstLineChars="0"/>
              <w:rPr>
                <w:rFonts w:ascii="仿宋_GB2312" w:hAnsi="宋体" w:eastAsia="仿宋_GB2312"/>
                <w:szCs w:val="21"/>
              </w:rPr>
            </w:pPr>
            <w:r>
              <w:rPr>
                <w:rFonts w:hint="eastAsia" w:ascii="仿宋_GB2312" w:hAnsi="宋体" w:eastAsia="仿宋_GB2312"/>
                <w:szCs w:val="21"/>
              </w:rPr>
              <w:t>缺陷的处理和跟踪</w:t>
            </w:r>
          </w:p>
          <w:p>
            <w:pPr>
              <w:pStyle w:val="33"/>
              <w:ind w:firstLine="0" w:firstLineChars="0"/>
              <w:rPr>
                <w:rFonts w:ascii="仿宋_GB2312" w:hAnsi="宋体" w:eastAsia="仿宋_GB2312"/>
                <w:szCs w:val="21"/>
              </w:rPr>
            </w:pPr>
            <w:r>
              <w:rPr>
                <w:rFonts w:hint="eastAsia" w:ascii="仿宋_GB2312" w:hAnsi="宋体" w:eastAsia="仿宋_GB2312"/>
                <w:szCs w:val="21"/>
              </w:rPr>
              <w:t>不正确的缺陷状态</w:t>
            </w:r>
          </w:p>
          <w:p>
            <w:pPr>
              <w:pStyle w:val="33"/>
              <w:ind w:firstLine="0" w:firstLineChars="0"/>
              <w:rPr>
                <w:rFonts w:ascii="仿宋_GB2312" w:hAnsi="宋体" w:eastAsia="仿宋_GB2312"/>
                <w:szCs w:val="21"/>
              </w:rPr>
            </w:pPr>
            <w:r>
              <w:rPr>
                <w:rFonts w:hint="eastAsia" w:ascii="仿宋_GB2312" w:hAnsi="宋体" w:eastAsia="仿宋_GB2312"/>
                <w:szCs w:val="21"/>
              </w:rPr>
              <w:t>缺陷的处理流程</w:t>
            </w:r>
          </w:p>
          <w:p>
            <w:pPr>
              <w:pStyle w:val="33"/>
              <w:ind w:firstLine="0" w:firstLineChars="0"/>
              <w:rPr>
                <w:rFonts w:ascii="仿宋_GB2312" w:hAnsi="宋体" w:eastAsia="仿宋_GB2312"/>
                <w:szCs w:val="21"/>
              </w:rPr>
            </w:pPr>
            <w:r>
              <w:rPr>
                <w:rFonts w:hint="eastAsia" w:ascii="仿宋_GB2312" w:hAnsi="宋体" w:eastAsia="仿宋_GB2312"/>
                <w:szCs w:val="21"/>
              </w:rPr>
              <w:t>缺陷的状态变化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项目三、软件测试入门（6学时）</w:t>
            </w:r>
          </w:p>
        </w:tc>
        <w:tc>
          <w:tcPr>
            <w:tcW w:w="3962" w:type="dxa"/>
          </w:tcPr>
          <w:p>
            <w:pPr>
              <w:rPr>
                <w:rFonts w:ascii="仿宋_GB2312" w:hAnsi="宋体" w:eastAsia="仿宋_GB2312"/>
                <w:szCs w:val="21"/>
              </w:rPr>
            </w:pPr>
            <w:r>
              <w:rPr>
                <w:rFonts w:hint="eastAsia" w:ascii="仿宋_GB2312" w:hAnsi="宋体" w:eastAsia="仿宋_GB2312"/>
                <w:szCs w:val="21"/>
              </w:rPr>
              <w:t>常见应用系统的基本特征</w:t>
            </w:r>
          </w:p>
          <w:p>
            <w:pPr>
              <w:rPr>
                <w:rFonts w:ascii="仿宋_GB2312" w:hAnsi="宋体" w:eastAsia="仿宋_GB2312"/>
                <w:szCs w:val="21"/>
              </w:rPr>
            </w:pPr>
            <w:r>
              <w:rPr>
                <w:rFonts w:hint="eastAsia" w:ascii="仿宋_GB2312" w:hAnsi="宋体" w:eastAsia="仿宋_GB2312"/>
                <w:szCs w:val="21"/>
              </w:rPr>
              <w:t>属于应用软件的项</w:t>
            </w:r>
          </w:p>
          <w:p>
            <w:pPr>
              <w:rPr>
                <w:rFonts w:ascii="仿宋_GB2312" w:hAnsi="宋体" w:eastAsia="仿宋_GB2312"/>
                <w:szCs w:val="21"/>
              </w:rPr>
            </w:pPr>
            <w:r>
              <w:rPr>
                <w:rFonts w:hint="eastAsia" w:ascii="仿宋_GB2312" w:hAnsi="宋体" w:eastAsia="仿宋_GB2312"/>
                <w:szCs w:val="21"/>
              </w:rPr>
              <w:t>选择正确的软件结构</w:t>
            </w:r>
          </w:p>
          <w:p>
            <w:pPr>
              <w:rPr>
                <w:rFonts w:ascii="仿宋_GB2312" w:hAnsi="宋体" w:eastAsia="仿宋_GB2312"/>
                <w:szCs w:val="21"/>
              </w:rPr>
            </w:pPr>
            <w:r>
              <w:rPr>
                <w:rFonts w:hint="eastAsia" w:ascii="仿宋_GB2312" w:hAnsi="宋体" w:eastAsia="仿宋_GB2312"/>
                <w:szCs w:val="21"/>
              </w:rPr>
              <w:t>区分功能与业务</w:t>
            </w:r>
          </w:p>
          <w:p>
            <w:pPr>
              <w:rPr>
                <w:rFonts w:ascii="仿宋_GB2312" w:hAnsi="宋体" w:eastAsia="仿宋_GB2312"/>
                <w:szCs w:val="21"/>
              </w:rPr>
            </w:pPr>
            <w:r>
              <w:rPr>
                <w:rFonts w:hint="eastAsia" w:ascii="仿宋_GB2312" w:hAnsi="宋体" w:eastAsia="仿宋_GB2312"/>
                <w:szCs w:val="21"/>
              </w:rPr>
              <w:t>新增与修改的测试思路</w:t>
            </w:r>
          </w:p>
          <w:p>
            <w:pPr>
              <w:rPr>
                <w:rFonts w:ascii="仿宋_GB2312" w:hAnsi="宋体" w:eastAsia="仿宋_GB2312"/>
                <w:szCs w:val="21"/>
              </w:rPr>
            </w:pPr>
            <w:r>
              <w:rPr>
                <w:rFonts w:hint="eastAsia" w:ascii="仿宋_GB2312" w:hAnsi="宋体" w:eastAsia="仿宋_GB2312"/>
                <w:szCs w:val="21"/>
              </w:rPr>
              <w:t>新增功能正确的测试点</w:t>
            </w:r>
          </w:p>
          <w:p>
            <w:pPr>
              <w:rPr>
                <w:rFonts w:ascii="仿宋_GB2312" w:hAnsi="宋体" w:eastAsia="仿宋_GB2312"/>
                <w:szCs w:val="21"/>
              </w:rPr>
            </w:pPr>
            <w:r>
              <w:rPr>
                <w:rFonts w:hint="eastAsia" w:ascii="仿宋_GB2312" w:hAnsi="宋体" w:eastAsia="仿宋_GB2312"/>
                <w:szCs w:val="21"/>
              </w:rPr>
              <w:t>为注册功设计测试点</w:t>
            </w:r>
          </w:p>
          <w:p>
            <w:pPr>
              <w:rPr>
                <w:rFonts w:ascii="仿宋_GB2312" w:hAnsi="宋体" w:eastAsia="仿宋_GB2312"/>
                <w:szCs w:val="21"/>
              </w:rPr>
            </w:pPr>
            <w:r>
              <w:rPr>
                <w:rFonts w:hint="eastAsia" w:ascii="仿宋_GB2312" w:hAnsi="宋体" w:eastAsia="仿宋_GB2312"/>
                <w:szCs w:val="21"/>
              </w:rPr>
              <w:t>修改与新增的差别</w:t>
            </w:r>
          </w:p>
          <w:p>
            <w:pPr>
              <w:rPr>
                <w:rFonts w:ascii="仿宋_GB2312" w:hAnsi="宋体" w:eastAsia="仿宋_GB2312"/>
                <w:szCs w:val="21"/>
              </w:rPr>
            </w:pPr>
            <w:r>
              <w:rPr>
                <w:rFonts w:hint="eastAsia" w:ascii="仿宋_GB2312" w:hAnsi="宋体" w:eastAsia="仿宋_GB2312"/>
                <w:szCs w:val="21"/>
              </w:rPr>
              <w:t>修改功能的常见错误</w:t>
            </w:r>
          </w:p>
          <w:p>
            <w:pPr>
              <w:rPr>
                <w:rFonts w:ascii="仿宋_GB2312" w:hAnsi="宋体" w:eastAsia="仿宋_GB2312"/>
                <w:szCs w:val="21"/>
              </w:rPr>
            </w:pPr>
            <w:r>
              <w:rPr>
                <w:rFonts w:hint="eastAsia" w:ascii="仿宋_GB2312" w:hAnsi="宋体" w:eastAsia="仿宋_GB2312"/>
                <w:szCs w:val="21"/>
              </w:rPr>
              <w:t>删除与查询的测试思路</w:t>
            </w:r>
          </w:p>
          <w:p>
            <w:pPr>
              <w:rPr>
                <w:rFonts w:ascii="仿宋_GB2312" w:hAnsi="宋体" w:eastAsia="仿宋_GB2312"/>
                <w:szCs w:val="21"/>
              </w:rPr>
            </w:pPr>
            <w:r>
              <w:rPr>
                <w:rFonts w:hint="eastAsia" w:ascii="仿宋_GB2312" w:hAnsi="宋体" w:eastAsia="仿宋_GB2312"/>
                <w:szCs w:val="21"/>
              </w:rPr>
              <w:t>删除的测试点</w:t>
            </w:r>
          </w:p>
          <w:p>
            <w:pPr>
              <w:rPr>
                <w:rFonts w:ascii="仿宋_GB2312" w:hAnsi="宋体" w:eastAsia="仿宋_GB2312"/>
                <w:szCs w:val="21"/>
              </w:rPr>
            </w:pPr>
            <w:r>
              <w:rPr>
                <w:rFonts w:hint="eastAsia" w:ascii="仿宋_GB2312" w:hAnsi="宋体" w:eastAsia="仿宋_GB2312"/>
                <w:szCs w:val="21"/>
              </w:rPr>
              <w:t>查询的测试点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项目四、地铁通（8学时）</w:t>
            </w:r>
          </w:p>
        </w:tc>
        <w:tc>
          <w:tcPr>
            <w:tcW w:w="3962" w:type="dxa"/>
          </w:tcPr>
          <w:p>
            <w:pPr>
              <w:rPr>
                <w:rFonts w:ascii="仿宋_GB2312" w:hAnsi="宋体" w:eastAsia="仿宋_GB2312"/>
                <w:szCs w:val="21"/>
              </w:rPr>
            </w:pPr>
            <w:r>
              <w:rPr>
                <w:rFonts w:hint="eastAsia" w:ascii="仿宋_GB2312" w:hAnsi="宋体" w:eastAsia="仿宋_GB2312"/>
                <w:szCs w:val="21"/>
              </w:rPr>
              <w:t>导入导出与计算的测试思路</w:t>
            </w:r>
          </w:p>
          <w:p>
            <w:pPr>
              <w:rPr>
                <w:rFonts w:ascii="仿宋_GB2312" w:hAnsi="宋体" w:eastAsia="仿宋_GB2312"/>
                <w:szCs w:val="21"/>
              </w:rPr>
            </w:pPr>
            <w:r>
              <w:rPr>
                <w:rFonts w:hint="eastAsia" w:ascii="仿宋_GB2312" w:hAnsi="宋体" w:eastAsia="仿宋_GB2312"/>
                <w:szCs w:val="21"/>
              </w:rPr>
              <w:t>导入功能的测试点</w:t>
            </w:r>
          </w:p>
          <w:p>
            <w:pPr>
              <w:rPr>
                <w:rFonts w:ascii="仿宋_GB2312" w:hAnsi="宋体" w:eastAsia="仿宋_GB2312"/>
                <w:szCs w:val="21"/>
              </w:rPr>
            </w:pPr>
            <w:r>
              <w:rPr>
                <w:rFonts w:hint="eastAsia" w:ascii="仿宋_GB2312" w:hAnsi="宋体" w:eastAsia="仿宋_GB2312"/>
                <w:szCs w:val="21"/>
              </w:rPr>
              <w:t>导出功能的测试点</w:t>
            </w:r>
          </w:p>
          <w:p>
            <w:pPr>
              <w:rPr>
                <w:rFonts w:ascii="仿宋_GB2312" w:hAnsi="宋体" w:eastAsia="仿宋_GB2312"/>
                <w:szCs w:val="21"/>
              </w:rPr>
            </w:pPr>
            <w:r>
              <w:rPr>
                <w:rFonts w:hint="eastAsia" w:ascii="仿宋_GB2312" w:hAnsi="宋体" w:eastAsia="仿宋_GB2312"/>
                <w:szCs w:val="21"/>
              </w:rPr>
              <w:t>业务流程测试思路</w:t>
            </w:r>
          </w:p>
          <w:p>
            <w:pPr>
              <w:rPr>
                <w:rFonts w:ascii="仿宋_GB2312" w:hAnsi="宋体" w:eastAsia="仿宋_GB2312"/>
                <w:szCs w:val="21"/>
              </w:rPr>
            </w:pPr>
            <w:r>
              <w:rPr>
                <w:rFonts w:hint="eastAsia" w:ascii="仿宋_GB2312" w:hAnsi="宋体" w:eastAsia="仿宋_GB2312"/>
                <w:szCs w:val="21"/>
              </w:rPr>
              <w:t>窗口挂号流程测试点设计</w:t>
            </w:r>
          </w:p>
          <w:p>
            <w:pPr>
              <w:rPr>
                <w:rFonts w:ascii="仿宋_GB2312" w:hAnsi="宋体" w:eastAsia="仿宋_GB2312"/>
                <w:szCs w:val="21"/>
              </w:rPr>
            </w:pPr>
            <w:r>
              <w:rPr>
                <w:rFonts w:hint="eastAsia" w:ascii="仿宋_GB2312" w:hAnsi="宋体" w:eastAsia="仿宋_GB2312"/>
                <w:szCs w:val="21"/>
              </w:rPr>
              <w:t>考试状态测试分析</w:t>
            </w:r>
          </w:p>
          <w:p>
            <w:pPr>
              <w:rPr>
                <w:rFonts w:ascii="仿宋_GB2312" w:hAnsi="宋体" w:eastAsia="仿宋_GB2312"/>
                <w:szCs w:val="21"/>
              </w:rPr>
            </w:pPr>
            <w:r>
              <w:rPr>
                <w:rFonts w:hint="eastAsia" w:ascii="仿宋_GB2312" w:hAnsi="宋体" w:eastAsia="仿宋_GB2312"/>
                <w:szCs w:val="21"/>
              </w:rPr>
              <w:t>测试用例</w:t>
            </w:r>
          </w:p>
          <w:p>
            <w:pPr>
              <w:rPr>
                <w:rFonts w:ascii="仿宋_GB2312" w:hAnsi="宋体" w:eastAsia="仿宋_GB2312"/>
                <w:szCs w:val="21"/>
              </w:rPr>
            </w:pPr>
            <w:r>
              <w:rPr>
                <w:rFonts w:hint="eastAsia" w:ascii="仿宋_GB2312" w:hAnsi="宋体" w:eastAsia="仿宋_GB2312"/>
                <w:szCs w:val="21"/>
              </w:rPr>
              <w:t>测试用例应包含的详细信息</w:t>
            </w:r>
          </w:p>
          <w:p>
            <w:pPr>
              <w:rPr>
                <w:rFonts w:ascii="仿宋_GB2312" w:hAnsi="宋体" w:eastAsia="仿宋_GB2312"/>
                <w:szCs w:val="21"/>
              </w:rPr>
            </w:pPr>
            <w:r>
              <w:rPr>
                <w:rFonts w:hint="eastAsia" w:ascii="仿宋_GB2312" w:hAnsi="宋体" w:eastAsia="仿宋_GB2312"/>
                <w:szCs w:val="21"/>
              </w:rPr>
              <w:t>不属于测试用例构成的元素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项目五、软件测试技术体系（14学时）</w:t>
            </w:r>
          </w:p>
        </w:tc>
        <w:tc>
          <w:tcPr>
            <w:tcW w:w="3962" w:type="dxa"/>
          </w:tcPr>
          <w:p>
            <w:pPr>
              <w:rPr>
                <w:rFonts w:ascii="仿宋_GB2312" w:hAnsi="宋体" w:eastAsia="仿宋_GB2312"/>
                <w:szCs w:val="21"/>
              </w:rPr>
            </w:pPr>
            <w:r>
              <w:rPr>
                <w:rFonts w:hint="eastAsia" w:ascii="仿宋_GB2312" w:hAnsi="宋体" w:eastAsia="仿宋_GB2312"/>
                <w:szCs w:val="21"/>
              </w:rPr>
              <w:t>软件测试类型</w:t>
            </w:r>
          </w:p>
          <w:p>
            <w:pPr>
              <w:rPr>
                <w:rFonts w:ascii="仿宋_GB2312" w:hAnsi="宋体" w:eastAsia="仿宋_GB2312"/>
                <w:szCs w:val="21"/>
              </w:rPr>
            </w:pPr>
            <w:r>
              <w:rPr>
                <w:rFonts w:hint="eastAsia" w:ascii="仿宋_GB2312" w:hAnsi="宋体" w:eastAsia="仿宋_GB2312"/>
                <w:szCs w:val="21"/>
              </w:rPr>
              <w:t>测试人员重点关注的接口</w:t>
            </w:r>
          </w:p>
          <w:p>
            <w:pPr>
              <w:rPr>
                <w:rFonts w:ascii="仿宋_GB2312" w:hAnsi="宋体" w:eastAsia="仿宋_GB2312"/>
                <w:szCs w:val="21"/>
              </w:rPr>
            </w:pPr>
            <w:r>
              <w:rPr>
                <w:rFonts w:hint="eastAsia" w:ascii="仿宋_GB2312" w:hAnsi="宋体" w:eastAsia="仿宋_GB2312"/>
                <w:szCs w:val="21"/>
              </w:rPr>
              <w:t>接口文档所包含的内容</w:t>
            </w:r>
          </w:p>
          <w:p>
            <w:pPr>
              <w:rPr>
                <w:rFonts w:ascii="仿宋_GB2312" w:hAnsi="宋体" w:eastAsia="仿宋_GB2312"/>
                <w:szCs w:val="21"/>
              </w:rPr>
            </w:pPr>
            <w:r>
              <w:rPr>
                <w:rFonts w:hint="eastAsia" w:ascii="仿宋_GB2312" w:hAnsi="宋体" w:eastAsia="仿宋_GB2312"/>
                <w:szCs w:val="21"/>
              </w:rPr>
              <w:t>性能测试</w:t>
            </w:r>
          </w:p>
          <w:p>
            <w:pPr>
              <w:rPr>
                <w:rFonts w:ascii="仿宋_GB2312" w:hAnsi="宋体" w:eastAsia="仿宋_GB2312"/>
                <w:szCs w:val="21"/>
              </w:rPr>
            </w:pPr>
            <w:r>
              <w:rPr>
                <w:rFonts w:hint="eastAsia" w:ascii="仿宋_GB2312" w:hAnsi="宋体" w:eastAsia="仿宋_GB2312"/>
                <w:szCs w:val="21"/>
              </w:rPr>
              <w:t>软件测试级别</w:t>
            </w:r>
          </w:p>
          <w:p>
            <w:pPr>
              <w:rPr>
                <w:rFonts w:ascii="仿宋_GB2312" w:hAnsi="宋体" w:eastAsia="仿宋_GB2312"/>
                <w:szCs w:val="21"/>
              </w:rPr>
            </w:pPr>
            <w:r>
              <w:rPr>
                <w:rFonts w:hint="eastAsia" w:ascii="仿宋_GB2312" w:hAnsi="宋体" w:eastAsia="仿宋_GB2312"/>
                <w:szCs w:val="21"/>
              </w:rPr>
              <w:t>单元测试的认识</w:t>
            </w:r>
          </w:p>
          <w:p>
            <w:pPr>
              <w:rPr>
                <w:rFonts w:ascii="仿宋_GB2312" w:hAnsi="宋体" w:eastAsia="仿宋_GB2312"/>
                <w:szCs w:val="21"/>
              </w:rPr>
            </w:pPr>
            <w:r>
              <w:rPr>
                <w:rFonts w:hint="eastAsia" w:ascii="仿宋_GB2312" w:hAnsi="宋体" w:eastAsia="仿宋_GB2312"/>
                <w:szCs w:val="21"/>
              </w:rPr>
              <w:t>单元测试的实施人员</w:t>
            </w:r>
          </w:p>
          <w:p>
            <w:pPr>
              <w:rPr>
                <w:rFonts w:ascii="仿宋_GB2312" w:hAnsi="宋体" w:eastAsia="仿宋_GB2312"/>
                <w:szCs w:val="21"/>
              </w:rPr>
            </w:pPr>
            <w:r>
              <w:rPr>
                <w:rFonts w:hint="eastAsia" w:ascii="仿宋_GB2312" w:hAnsi="宋体" w:eastAsia="仿宋_GB2312"/>
                <w:szCs w:val="21"/>
              </w:rPr>
              <w:t>深度优先的集成策略</w:t>
            </w:r>
          </w:p>
          <w:p>
            <w:pPr>
              <w:rPr>
                <w:rFonts w:ascii="仿宋_GB2312" w:hAnsi="宋体" w:eastAsia="仿宋_GB2312"/>
                <w:szCs w:val="21"/>
              </w:rPr>
            </w:pPr>
            <w:r>
              <w:rPr>
                <w:rFonts w:hint="eastAsia" w:ascii="仿宋_GB2312" w:hAnsi="宋体" w:eastAsia="仿宋_GB2312"/>
                <w:szCs w:val="21"/>
              </w:rPr>
              <w:t>测试顺序</w:t>
            </w:r>
          </w:p>
          <w:p>
            <w:pPr>
              <w:rPr>
                <w:rFonts w:ascii="仿宋_GB2312" w:hAnsi="宋体" w:eastAsia="仿宋_GB2312"/>
                <w:szCs w:val="21"/>
              </w:rPr>
            </w:pPr>
            <w:r>
              <w:rPr>
                <w:rFonts w:hint="eastAsia" w:ascii="仿宋_GB2312" w:hAnsi="宋体" w:eastAsia="仿宋_GB2312"/>
                <w:szCs w:val="21"/>
              </w:rPr>
              <w:t>确认测试依据的文档</w:t>
            </w:r>
          </w:p>
          <w:p>
            <w:pPr>
              <w:rPr>
                <w:rFonts w:ascii="仿宋_GB2312" w:hAnsi="宋体" w:eastAsia="仿宋_GB2312"/>
                <w:szCs w:val="21"/>
              </w:rPr>
            </w:pPr>
            <w:r>
              <w:rPr>
                <w:rFonts w:hint="eastAsia" w:ascii="仿宋_GB2312" w:hAnsi="宋体" w:eastAsia="仿宋_GB2312"/>
                <w:szCs w:val="21"/>
              </w:rPr>
              <w:t>开始进行性能测试的阶段</w:t>
            </w:r>
          </w:p>
          <w:p>
            <w:pPr>
              <w:rPr>
                <w:rFonts w:ascii="仿宋_GB2312" w:hAnsi="宋体" w:eastAsia="仿宋_GB2312"/>
                <w:szCs w:val="21"/>
              </w:rPr>
            </w:pPr>
            <w:r>
              <w:rPr>
                <w:rFonts w:hint="eastAsia" w:ascii="仿宋_GB2312" w:hAnsi="宋体" w:eastAsia="仿宋_GB2312"/>
                <w:szCs w:val="21"/>
              </w:rPr>
              <w:t>测试方法</w:t>
            </w:r>
          </w:p>
          <w:p>
            <w:pPr>
              <w:rPr>
                <w:rFonts w:ascii="仿宋_GB2312" w:hAnsi="宋体" w:eastAsia="仿宋_GB2312"/>
                <w:szCs w:val="21"/>
              </w:rPr>
            </w:pPr>
            <w:r>
              <w:rPr>
                <w:rFonts w:hint="eastAsia" w:ascii="仿宋_GB2312" w:hAnsi="宋体" w:eastAsia="仿宋_GB2312"/>
                <w:szCs w:val="21"/>
              </w:rPr>
              <w:t>白盒测试的依据</w:t>
            </w:r>
          </w:p>
          <w:p>
            <w:pPr>
              <w:rPr>
                <w:rFonts w:ascii="仿宋_GB2312" w:hAnsi="宋体" w:eastAsia="仿宋_GB2312"/>
                <w:szCs w:val="21"/>
              </w:rPr>
            </w:pPr>
            <w:r>
              <w:rPr>
                <w:rFonts w:hint="eastAsia" w:ascii="仿宋_GB2312" w:hAnsi="宋体" w:eastAsia="仿宋_GB2312"/>
                <w:szCs w:val="21"/>
              </w:rPr>
              <w:t>白盒与黑盒测试的关系</w:t>
            </w:r>
          </w:p>
          <w:p>
            <w:pPr>
              <w:rPr>
                <w:rFonts w:ascii="仿宋_GB2312" w:hAnsi="宋体" w:eastAsia="仿宋_GB2312"/>
                <w:szCs w:val="21"/>
              </w:rPr>
            </w:pPr>
            <w:r>
              <w:rPr>
                <w:rFonts w:hint="eastAsia" w:ascii="仿宋_GB2312" w:hAnsi="宋体" w:eastAsia="仿宋_GB2312"/>
                <w:szCs w:val="21"/>
              </w:rPr>
              <w:t>白盒测试与黑盒测试的区别</w:t>
            </w:r>
          </w:p>
          <w:p>
            <w:pPr>
              <w:rPr>
                <w:rFonts w:ascii="仿宋_GB2312" w:hAnsi="宋体" w:eastAsia="仿宋_GB2312"/>
                <w:szCs w:val="21"/>
              </w:rPr>
            </w:pPr>
            <w:r>
              <w:rPr>
                <w:rFonts w:hint="eastAsia" w:ascii="仿宋_GB2312" w:hAnsi="宋体" w:eastAsia="仿宋_GB2312"/>
                <w:szCs w:val="21"/>
              </w:rPr>
              <w:t>测试手段</w:t>
            </w:r>
          </w:p>
          <w:p>
            <w:pPr>
              <w:rPr>
                <w:rFonts w:ascii="仿宋_GB2312" w:hAnsi="宋体" w:eastAsia="仿宋_GB2312"/>
                <w:szCs w:val="21"/>
              </w:rPr>
            </w:pPr>
            <w:r>
              <w:rPr>
                <w:rFonts w:hint="eastAsia" w:ascii="仿宋_GB2312" w:hAnsi="宋体" w:eastAsia="仿宋_GB2312"/>
                <w:szCs w:val="21"/>
              </w:rPr>
              <w:t>自动化与手工测试的博弈</w:t>
            </w:r>
          </w:p>
          <w:p>
            <w:pPr>
              <w:rPr>
                <w:rFonts w:ascii="仿宋_GB2312" w:hAnsi="宋体" w:eastAsia="仿宋_GB2312"/>
                <w:szCs w:val="21"/>
              </w:rPr>
            </w:pPr>
            <w:r>
              <w:rPr>
                <w:rFonts w:hint="eastAsia" w:ascii="仿宋_GB2312" w:hAnsi="宋体" w:eastAsia="仿宋_GB2312"/>
                <w:szCs w:val="21"/>
              </w:rPr>
              <w:t>正确认识自动化测试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项目七、第一学期测试计项目（</w:t>
            </w:r>
            <w:r>
              <w:rPr>
                <w:rFonts w:ascii="仿宋_GB2312" w:hAnsi="宋体" w:eastAsia="仿宋_GB2312"/>
                <w:szCs w:val="21"/>
              </w:rPr>
              <w:t>4</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学生测试教师给定的项目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项目八、白盒测试用例设计（18学时）</w:t>
            </w:r>
          </w:p>
        </w:tc>
        <w:tc>
          <w:tcPr>
            <w:tcW w:w="3962" w:type="dxa"/>
          </w:tcPr>
          <w:p>
            <w:pPr>
              <w:rPr>
                <w:rFonts w:ascii="仿宋_GB2312" w:hAnsi="宋体" w:eastAsia="仿宋_GB2312"/>
                <w:szCs w:val="21"/>
              </w:rPr>
            </w:pPr>
            <w:r>
              <w:rPr>
                <w:rFonts w:hint="eastAsia" w:ascii="仿宋_GB2312" w:hAnsi="宋体" w:eastAsia="仿宋_GB2312"/>
                <w:szCs w:val="21"/>
              </w:rPr>
              <w:t>白盒测试概述</w:t>
            </w:r>
          </w:p>
          <w:p>
            <w:pPr>
              <w:rPr>
                <w:rFonts w:ascii="仿宋_GB2312" w:hAnsi="宋体" w:eastAsia="仿宋_GB2312"/>
                <w:szCs w:val="21"/>
              </w:rPr>
            </w:pPr>
            <w:r>
              <w:rPr>
                <w:rFonts w:hint="eastAsia" w:ascii="仿宋_GB2312" w:hAnsi="宋体" w:eastAsia="仿宋_GB2312"/>
                <w:szCs w:val="21"/>
              </w:rPr>
              <w:t>白盒与黑盒测试的依据</w:t>
            </w:r>
          </w:p>
          <w:p>
            <w:pPr>
              <w:rPr>
                <w:rFonts w:ascii="仿宋_GB2312" w:hAnsi="宋体" w:eastAsia="仿宋_GB2312"/>
                <w:szCs w:val="21"/>
              </w:rPr>
            </w:pPr>
            <w:r>
              <w:rPr>
                <w:rFonts w:hint="eastAsia" w:ascii="仿宋_GB2312" w:hAnsi="宋体" w:eastAsia="仿宋_GB2312"/>
                <w:szCs w:val="21"/>
              </w:rPr>
              <w:t>黑盒与白盒测试的区别</w:t>
            </w:r>
          </w:p>
          <w:p>
            <w:pPr>
              <w:rPr>
                <w:rFonts w:ascii="仿宋_GB2312" w:hAnsi="宋体" w:eastAsia="仿宋_GB2312"/>
                <w:szCs w:val="21"/>
              </w:rPr>
            </w:pPr>
            <w:r>
              <w:rPr>
                <w:rFonts w:hint="eastAsia" w:ascii="仿宋_GB2312" w:hAnsi="宋体" w:eastAsia="仿宋_GB2312"/>
                <w:szCs w:val="21"/>
              </w:rPr>
              <w:t>语句覆盖</w:t>
            </w:r>
          </w:p>
          <w:p>
            <w:pPr>
              <w:rPr>
                <w:rFonts w:ascii="仿宋_GB2312" w:hAnsi="宋体" w:eastAsia="仿宋_GB2312"/>
                <w:szCs w:val="21"/>
              </w:rPr>
            </w:pPr>
            <w:r>
              <w:rPr>
                <w:rFonts w:hint="eastAsia" w:ascii="仿宋_GB2312" w:hAnsi="宋体" w:eastAsia="仿宋_GB2312"/>
                <w:szCs w:val="21"/>
              </w:rPr>
              <w:t>流程图语句覆盖</w:t>
            </w:r>
          </w:p>
          <w:p>
            <w:pPr>
              <w:rPr>
                <w:rFonts w:ascii="仿宋_GB2312" w:hAnsi="宋体" w:eastAsia="仿宋_GB2312"/>
                <w:szCs w:val="21"/>
              </w:rPr>
            </w:pPr>
            <w:r>
              <w:rPr>
                <w:rFonts w:hint="eastAsia" w:ascii="仿宋_GB2312" w:hAnsi="宋体" w:eastAsia="仿宋_GB2312"/>
                <w:szCs w:val="21"/>
              </w:rPr>
              <w:t>构建图形</w:t>
            </w:r>
          </w:p>
          <w:p>
            <w:pPr>
              <w:rPr>
                <w:rFonts w:ascii="仿宋_GB2312" w:hAnsi="宋体" w:eastAsia="仿宋_GB2312"/>
                <w:szCs w:val="21"/>
              </w:rPr>
            </w:pPr>
            <w:r>
              <w:rPr>
                <w:rFonts w:hint="eastAsia" w:ascii="仿宋_GB2312" w:hAnsi="宋体" w:eastAsia="仿宋_GB2312"/>
                <w:szCs w:val="21"/>
              </w:rPr>
              <w:t>数学计算</w:t>
            </w:r>
          </w:p>
          <w:p>
            <w:pPr>
              <w:rPr>
                <w:rFonts w:ascii="仿宋_GB2312" w:hAnsi="宋体" w:eastAsia="仿宋_GB2312"/>
                <w:szCs w:val="21"/>
              </w:rPr>
            </w:pPr>
            <w:r>
              <w:rPr>
                <w:rFonts w:hint="eastAsia" w:ascii="仿宋_GB2312" w:hAnsi="宋体" w:eastAsia="仿宋_GB2312"/>
                <w:szCs w:val="21"/>
              </w:rPr>
              <w:t>判定覆盖</w:t>
            </w:r>
          </w:p>
          <w:p>
            <w:pPr>
              <w:rPr>
                <w:rFonts w:ascii="仿宋_GB2312" w:hAnsi="宋体" w:eastAsia="仿宋_GB2312"/>
                <w:szCs w:val="21"/>
              </w:rPr>
            </w:pPr>
            <w:r>
              <w:rPr>
                <w:rFonts w:hint="eastAsia" w:ascii="仿宋_GB2312" w:hAnsi="宋体" w:eastAsia="仿宋_GB2312"/>
                <w:szCs w:val="21"/>
              </w:rPr>
              <w:t>流程图判定覆盖</w:t>
            </w:r>
          </w:p>
          <w:p>
            <w:pPr>
              <w:rPr>
                <w:rFonts w:ascii="仿宋_GB2312" w:hAnsi="宋体" w:eastAsia="仿宋_GB2312"/>
                <w:szCs w:val="21"/>
              </w:rPr>
            </w:pPr>
            <w:r>
              <w:rPr>
                <w:rFonts w:hint="eastAsia" w:ascii="仿宋_GB2312" w:hAnsi="宋体" w:eastAsia="仿宋_GB2312"/>
                <w:szCs w:val="21"/>
              </w:rPr>
              <w:t>三角函数</w:t>
            </w:r>
          </w:p>
          <w:p>
            <w:pPr>
              <w:rPr>
                <w:rFonts w:ascii="仿宋_GB2312" w:hAnsi="宋体" w:eastAsia="仿宋_GB2312"/>
                <w:szCs w:val="21"/>
              </w:rPr>
            </w:pPr>
            <w:r>
              <w:rPr>
                <w:rFonts w:hint="eastAsia" w:ascii="仿宋_GB2312" w:hAnsi="宋体" w:eastAsia="仿宋_GB2312"/>
                <w:szCs w:val="21"/>
              </w:rPr>
              <w:t>条件覆盖</w:t>
            </w:r>
          </w:p>
          <w:p>
            <w:pPr>
              <w:rPr>
                <w:rFonts w:ascii="仿宋_GB2312" w:hAnsi="宋体" w:eastAsia="仿宋_GB2312"/>
                <w:szCs w:val="21"/>
              </w:rPr>
            </w:pPr>
            <w:r>
              <w:rPr>
                <w:rFonts w:hint="eastAsia" w:ascii="仿宋_GB2312" w:hAnsi="宋体" w:eastAsia="仿宋_GB2312"/>
                <w:szCs w:val="21"/>
              </w:rPr>
              <w:t>判定条件覆盖</w:t>
            </w:r>
          </w:p>
          <w:p>
            <w:pPr>
              <w:rPr>
                <w:rFonts w:ascii="仿宋_GB2312" w:hAnsi="宋体" w:eastAsia="仿宋_GB2312"/>
                <w:szCs w:val="21"/>
              </w:rPr>
            </w:pPr>
            <w:r>
              <w:rPr>
                <w:rFonts w:hint="eastAsia" w:ascii="仿宋_GB2312" w:hAnsi="宋体" w:eastAsia="仿宋_GB2312"/>
                <w:szCs w:val="21"/>
              </w:rPr>
              <w:t>条件组合覆盖</w:t>
            </w:r>
          </w:p>
          <w:p>
            <w:pPr>
              <w:rPr>
                <w:rFonts w:ascii="仿宋_GB2312" w:hAnsi="宋体" w:eastAsia="仿宋_GB2312"/>
                <w:szCs w:val="21"/>
              </w:rPr>
            </w:pPr>
            <w:r>
              <w:rPr>
                <w:rFonts w:hint="eastAsia" w:ascii="仿宋_GB2312" w:hAnsi="宋体" w:eastAsia="仿宋_GB2312"/>
                <w:szCs w:val="21"/>
              </w:rPr>
              <w:t>单元测试所用的方法</w:t>
            </w:r>
          </w:p>
          <w:p>
            <w:pPr>
              <w:rPr>
                <w:rFonts w:ascii="仿宋_GB2312" w:hAnsi="宋体" w:eastAsia="仿宋_GB2312"/>
                <w:szCs w:val="21"/>
              </w:rPr>
            </w:pPr>
            <w:r>
              <w:rPr>
                <w:rFonts w:hint="eastAsia" w:ascii="仿宋_GB2312" w:hAnsi="宋体" w:eastAsia="仿宋_GB2312"/>
                <w:szCs w:val="21"/>
              </w:rPr>
              <w:t>条件覆盖法设计测试用例</w:t>
            </w:r>
          </w:p>
          <w:p>
            <w:pPr>
              <w:rPr>
                <w:rFonts w:ascii="仿宋_GB2312" w:hAnsi="宋体" w:eastAsia="仿宋_GB2312"/>
                <w:szCs w:val="21"/>
              </w:rPr>
            </w:pPr>
            <w:r>
              <w:rPr>
                <w:rFonts w:hint="eastAsia" w:ascii="仿宋_GB2312" w:hAnsi="宋体" w:eastAsia="仿宋_GB2312"/>
                <w:szCs w:val="21"/>
              </w:rPr>
              <w:t>测试方法理解错误的项</w:t>
            </w:r>
          </w:p>
          <w:p>
            <w:pPr>
              <w:rPr>
                <w:rFonts w:ascii="仿宋_GB2312" w:hAnsi="宋体" w:eastAsia="仿宋_GB2312"/>
                <w:szCs w:val="21"/>
              </w:rPr>
            </w:pPr>
            <w:r>
              <w:rPr>
                <w:rFonts w:hint="eastAsia" w:ascii="仿宋_GB2312" w:hAnsi="宋体" w:eastAsia="仿宋_GB2312"/>
                <w:szCs w:val="21"/>
              </w:rPr>
              <w:t>语句覆盖设计测试用例</w:t>
            </w:r>
          </w:p>
          <w:p>
            <w:pPr>
              <w:rPr>
                <w:rFonts w:ascii="仿宋_GB2312" w:hAnsi="宋体" w:eastAsia="仿宋_GB2312"/>
                <w:szCs w:val="21"/>
              </w:rPr>
            </w:pPr>
            <w:r>
              <w:rPr>
                <w:rFonts w:hint="eastAsia" w:ascii="仿宋_GB2312" w:hAnsi="宋体" w:eastAsia="仿宋_GB2312"/>
                <w:szCs w:val="21"/>
              </w:rPr>
              <w:t>逻辑覆盖设计测试数据</w:t>
            </w:r>
          </w:p>
          <w:p>
            <w:pPr>
              <w:rPr>
                <w:rFonts w:ascii="仿宋_GB2312" w:hAnsi="宋体" w:eastAsia="仿宋_GB2312"/>
                <w:szCs w:val="21"/>
              </w:rPr>
            </w:pPr>
            <w:r>
              <w:rPr>
                <w:rFonts w:hint="eastAsia" w:ascii="仿宋_GB2312" w:hAnsi="宋体" w:eastAsia="仿宋_GB2312"/>
                <w:szCs w:val="21"/>
              </w:rPr>
              <w:t>路径覆盖</w:t>
            </w:r>
          </w:p>
          <w:p>
            <w:pPr>
              <w:rPr>
                <w:rFonts w:ascii="仿宋_GB2312" w:hAnsi="宋体" w:eastAsia="仿宋_GB2312"/>
                <w:szCs w:val="21"/>
              </w:rPr>
            </w:pPr>
            <w:r>
              <w:rPr>
                <w:rFonts w:hint="eastAsia" w:ascii="仿宋_GB2312" w:hAnsi="宋体" w:eastAsia="仿宋_GB2312"/>
                <w:szCs w:val="21"/>
              </w:rPr>
              <w:t>路径覆盖的应用范围</w:t>
            </w:r>
          </w:p>
          <w:p>
            <w:pPr>
              <w:rPr>
                <w:rFonts w:ascii="仿宋_GB2312" w:hAnsi="宋体" w:eastAsia="仿宋_GB2312"/>
                <w:szCs w:val="21"/>
              </w:rPr>
            </w:pPr>
            <w:r>
              <w:rPr>
                <w:rFonts w:hint="eastAsia" w:ascii="仿宋_GB2312" w:hAnsi="宋体" w:eastAsia="仿宋_GB2312"/>
                <w:szCs w:val="21"/>
              </w:rPr>
              <w:t>数据流覆盖</w:t>
            </w:r>
          </w:p>
          <w:p>
            <w:pPr>
              <w:rPr>
                <w:rFonts w:ascii="仿宋_GB2312" w:hAnsi="宋体" w:eastAsia="仿宋_GB2312"/>
                <w:szCs w:val="21"/>
              </w:rPr>
            </w:pPr>
            <w:r>
              <w:rPr>
                <w:rFonts w:hint="eastAsia" w:ascii="仿宋_GB2312" w:hAnsi="宋体" w:eastAsia="仿宋_GB2312"/>
                <w:szCs w:val="21"/>
              </w:rPr>
              <w:t>银行发文流程测试用例设计</w:t>
            </w:r>
          </w:p>
          <w:p>
            <w:pPr>
              <w:rPr>
                <w:rFonts w:ascii="仿宋_GB2312" w:hAnsi="宋体" w:eastAsia="仿宋_GB2312"/>
                <w:szCs w:val="21"/>
              </w:rPr>
            </w:pPr>
            <w:r>
              <w:rPr>
                <w:rFonts w:hint="eastAsia" w:ascii="仿宋_GB2312" w:hAnsi="宋体" w:eastAsia="仿宋_GB2312"/>
                <w:szCs w:val="21"/>
              </w:rPr>
              <w:t>梳理独立路径</w:t>
            </w:r>
          </w:p>
          <w:p>
            <w:pPr>
              <w:rPr>
                <w:rFonts w:ascii="仿宋_GB2312" w:hAnsi="宋体" w:eastAsia="仿宋_GB2312"/>
                <w:szCs w:val="21"/>
              </w:rPr>
            </w:pPr>
            <w:r>
              <w:rPr>
                <w:rFonts w:hint="eastAsia" w:ascii="仿宋_GB2312" w:hAnsi="宋体" w:eastAsia="仿宋_GB2312"/>
                <w:szCs w:val="21"/>
              </w:rPr>
              <w:t>路径覆盖设计测试数据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项目九、黑盒测试用例设计（</w:t>
            </w:r>
            <w:r>
              <w:rPr>
                <w:rFonts w:ascii="仿宋_GB2312" w:hAnsi="宋体" w:eastAsia="仿宋_GB2312"/>
                <w:szCs w:val="21"/>
              </w:rPr>
              <w:t>24</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等价类划分</w:t>
            </w:r>
          </w:p>
          <w:p>
            <w:pPr>
              <w:rPr>
                <w:rFonts w:ascii="仿宋_GB2312" w:hAnsi="宋体" w:eastAsia="仿宋_GB2312"/>
                <w:szCs w:val="21"/>
              </w:rPr>
            </w:pPr>
            <w:r>
              <w:rPr>
                <w:rFonts w:hint="eastAsia" w:ascii="仿宋_GB2312" w:hAnsi="宋体" w:eastAsia="仿宋_GB2312"/>
                <w:szCs w:val="21"/>
              </w:rPr>
              <w:t>无法全面测试时的解决办法</w:t>
            </w:r>
          </w:p>
          <w:p>
            <w:pPr>
              <w:rPr>
                <w:rFonts w:ascii="仿宋_GB2312" w:hAnsi="宋体" w:eastAsia="仿宋_GB2312"/>
                <w:szCs w:val="21"/>
              </w:rPr>
            </w:pPr>
            <w:r>
              <w:rPr>
                <w:rFonts w:hint="eastAsia" w:ascii="仿宋_GB2312" w:hAnsi="宋体" w:eastAsia="仿宋_GB2312"/>
                <w:szCs w:val="21"/>
              </w:rPr>
              <w:t>有效与无效等价类</w:t>
            </w:r>
          </w:p>
          <w:p>
            <w:pPr>
              <w:rPr>
                <w:rFonts w:ascii="仿宋_GB2312" w:hAnsi="宋体" w:eastAsia="仿宋_GB2312"/>
                <w:szCs w:val="21"/>
              </w:rPr>
            </w:pPr>
            <w:r>
              <w:rPr>
                <w:rFonts w:hint="eastAsia" w:ascii="仿宋_GB2312" w:hAnsi="宋体" w:eastAsia="仿宋_GB2312"/>
                <w:szCs w:val="21"/>
              </w:rPr>
              <w:t>等价类划分的原则</w:t>
            </w:r>
          </w:p>
          <w:p>
            <w:pPr>
              <w:rPr>
                <w:rFonts w:ascii="仿宋_GB2312" w:hAnsi="宋体" w:eastAsia="仿宋_GB2312"/>
                <w:szCs w:val="21"/>
              </w:rPr>
            </w:pPr>
            <w:r>
              <w:rPr>
                <w:rFonts w:hint="eastAsia" w:ascii="仿宋_GB2312" w:hAnsi="宋体" w:eastAsia="仿宋_GB2312"/>
                <w:szCs w:val="21"/>
              </w:rPr>
              <w:t>年龄范围的等价类划分</w:t>
            </w:r>
          </w:p>
          <w:p>
            <w:pPr>
              <w:rPr>
                <w:rFonts w:ascii="仿宋_GB2312" w:hAnsi="宋体" w:eastAsia="仿宋_GB2312"/>
                <w:szCs w:val="21"/>
              </w:rPr>
            </w:pPr>
            <w:r>
              <w:rPr>
                <w:rFonts w:hint="eastAsia" w:ascii="仿宋_GB2312" w:hAnsi="宋体" w:eastAsia="仿宋_GB2312"/>
                <w:szCs w:val="21"/>
              </w:rPr>
              <w:t>保费计算</w:t>
            </w:r>
          </w:p>
          <w:p>
            <w:pPr>
              <w:rPr>
                <w:rFonts w:ascii="仿宋_GB2312" w:hAnsi="宋体" w:eastAsia="仿宋_GB2312"/>
                <w:szCs w:val="21"/>
              </w:rPr>
            </w:pPr>
            <w:r>
              <w:rPr>
                <w:rFonts w:hint="eastAsia" w:ascii="仿宋_GB2312" w:hAnsi="宋体" w:eastAsia="仿宋_GB2312"/>
                <w:szCs w:val="21"/>
              </w:rPr>
              <w:t>快捷登录</w:t>
            </w:r>
          </w:p>
          <w:p>
            <w:pPr>
              <w:rPr>
                <w:rFonts w:ascii="仿宋_GB2312" w:hAnsi="宋体" w:eastAsia="仿宋_GB2312"/>
                <w:szCs w:val="21"/>
              </w:rPr>
            </w:pPr>
            <w:r>
              <w:rPr>
                <w:rFonts w:hint="eastAsia" w:ascii="仿宋_GB2312" w:hAnsi="宋体" w:eastAsia="仿宋_GB2312"/>
                <w:szCs w:val="21"/>
              </w:rPr>
              <w:t>出房功能</w:t>
            </w:r>
          </w:p>
          <w:p>
            <w:pPr>
              <w:rPr>
                <w:rFonts w:ascii="仿宋_GB2312" w:hAnsi="宋体" w:eastAsia="仿宋_GB2312"/>
                <w:szCs w:val="21"/>
              </w:rPr>
            </w:pPr>
            <w:r>
              <w:rPr>
                <w:rFonts w:hint="eastAsia" w:ascii="仿宋_GB2312" w:hAnsi="宋体" w:eastAsia="仿宋_GB2312"/>
                <w:szCs w:val="21"/>
              </w:rPr>
              <w:t>边界值分析</w:t>
            </w:r>
          </w:p>
          <w:p>
            <w:pPr>
              <w:rPr>
                <w:rFonts w:ascii="仿宋_GB2312" w:hAnsi="宋体" w:eastAsia="仿宋_GB2312"/>
                <w:szCs w:val="21"/>
              </w:rPr>
            </w:pPr>
            <w:r>
              <w:rPr>
                <w:rFonts w:hint="eastAsia" w:ascii="仿宋_GB2312" w:hAnsi="宋体" w:eastAsia="仿宋_GB2312"/>
                <w:szCs w:val="21"/>
              </w:rPr>
              <w:t>边界值认识错误的项</w:t>
            </w:r>
          </w:p>
          <w:p>
            <w:pPr>
              <w:rPr>
                <w:rFonts w:ascii="仿宋_GB2312" w:hAnsi="宋体" w:eastAsia="仿宋_GB2312"/>
                <w:szCs w:val="21"/>
              </w:rPr>
            </w:pPr>
            <w:r>
              <w:rPr>
                <w:rFonts w:hint="eastAsia" w:ascii="仿宋_GB2312" w:hAnsi="宋体" w:eastAsia="仿宋_GB2312"/>
                <w:szCs w:val="21"/>
              </w:rPr>
              <w:t>边界值数据的要求</w:t>
            </w:r>
          </w:p>
          <w:p>
            <w:pPr>
              <w:rPr>
                <w:rFonts w:ascii="仿宋_GB2312" w:hAnsi="宋体" w:eastAsia="仿宋_GB2312"/>
                <w:szCs w:val="21"/>
              </w:rPr>
            </w:pPr>
            <w:r>
              <w:rPr>
                <w:rFonts w:hint="eastAsia" w:ascii="仿宋_GB2312" w:hAnsi="宋体" w:eastAsia="仿宋_GB2312"/>
                <w:szCs w:val="21"/>
              </w:rPr>
              <w:t>边界值分析方法的应用</w:t>
            </w:r>
          </w:p>
          <w:p>
            <w:pPr>
              <w:rPr>
                <w:rFonts w:ascii="仿宋_GB2312" w:hAnsi="宋体" w:eastAsia="仿宋_GB2312"/>
                <w:szCs w:val="21"/>
              </w:rPr>
            </w:pPr>
            <w:r>
              <w:rPr>
                <w:rFonts w:hint="eastAsia" w:ascii="仿宋_GB2312" w:hAnsi="宋体" w:eastAsia="仿宋_GB2312"/>
                <w:szCs w:val="21"/>
              </w:rPr>
              <w:t>语音聊天</w:t>
            </w:r>
          </w:p>
          <w:p>
            <w:pPr>
              <w:rPr>
                <w:rFonts w:ascii="仿宋_GB2312" w:hAnsi="宋体" w:eastAsia="仿宋_GB2312"/>
                <w:szCs w:val="21"/>
              </w:rPr>
            </w:pPr>
            <w:r>
              <w:rPr>
                <w:rFonts w:hint="eastAsia" w:ascii="仿宋_GB2312" w:hAnsi="宋体" w:eastAsia="仿宋_GB2312"/>
                <w:szCs w:val="21"/>
              </w:rPr>
              <w:t>手机转账</w:t>
            </w:r>
          </w:p>
          <w:p>
            <w:pPr>
              <w:rPr>
                <w:rFonts w:ascii="仿宋_GB2312" w:hAnsi="宋体" w:eastAsia="仿宋_GB2312"/>
                <w:szCs w:val="21"/>
              </w:rPr>
            </w:pPr>
            <w:r>
              <w:rPr>
                <w:rFonts w:hint="eastAsia" w:ascii="仿宋_GB2312" w:hAnsi="宋体" w:eastAsia="仿宋_GB2312"/>
                <w:szCs w:val="21"/>
              </w:rPr>
              <w:t>通用功能测试用例</w:t>
            </w:r>
          </w:p>
          <w:p>
            <w:pPr>
              <w:rPr>
                <w:rFonts w:ascii="仿宋_GB2312" w:hAnsi="宋体" w:eastAsia="仿宋_GB2312"/>
                <w:szCs w:val="21"/>
              </w:rPr>
            </w:pPr>
            <w:r>
              <w:rPr>
                <w:rFonts w:hint="eastAsia" w:ascii="仿宋_GB2312" w:hAnsi="宋体" w:eastAsia="仿宋_GB2312"/>
                <w:szCs w:val="21"/>
              </w:rPr>
              <w:t>全组合</w:t>
            </w:r>
          </w:p>
          <w:p>
            <w:pPr>
              <w:rPr>
                <w:rFonts w:ascii="仿宋_GB2312" w:hAnsi="宋体" w:eastAsia="仿宋_GB2312"/>
                <w:szCs w:val="21"/>
              </w:rPr>
            </w:pPr>
            <w:r>
              <w:rPr>
                <w:rFonts w:hint="eastAsia" w:ascii="仿宋_GB2312" w:hAnsi="宋体" w:eastAsia="仿宋_GB2312"/>
                <w:szCs w:val="21"/>
              </w:rPr>
              <w:t>两两组合</w:t>
            </w:r>
          </w:p>
          <w:p>
            <w:pPr>
              <w:rPr>
                <w:rFonts w:ascii="仿宋_GB2312" w:hAnsi="宋体" w:eastAsia="仿宋_GB2312"/>
                <w:szCs w:val="21"/>
              </w:rPr>
            </w:pPr>
            <w:r>
              <w:rPr>
                <w:rFonts w:hint="eastAsia" w:ascii="仿宋_GB2312" w:hAnsi="宋体" w:eastAsia="仿宋_GB2312"/>
                <w:szCs w:val="21"/>
              </w:rPr>
              <w:t>正交试验法</w:t>
            </w:r>
          </w:p>
          <w:p>
            <w:pPr>
              <w:rPr>
                <w:rFonts w:ascii="仿宋_GB2312" w:hAnsi="宋体" w:eastAsia="仿宋_GB2312"/>
                <w:szCs w:val="21"/>
              </w:rPr>
            </w:pPr>
            <w:r>
              <w:rPr>
                <w:rFonts w:hint="eastAsia" w:ascii="仿宋_GB2312" w:hAnsi="宋体" w:eastAsia="仿宋_GB2312"/>
                <w:szCs w:val="21"/>
              </w:rPr>
              <w:t>数据覆盖法</w:t>
            </w:r>
          </w:p>
          <w:p>
            <w:pPr>
              <w:rPr>
                <w:rFonts w:ascii="仿宋_GB2312" w:hAnsi="宋体" w:eastAsia="仿宋_GB2312"/>
                <w:szCs w:val="21"/>
              </w:rPr>
            </w:pPr>
            <w:r>
              <w:rPr>
                <w:rFonts w:hint="eastAsia" w:ascii="仿宋_GB2312" w:hAnsi="宋体" w:eastAsia="仿宋_GB2312"/>
                <w:szCs w:val="21"/>
              </w:rPr>
              <w:t>收益日期</w:t>
            </w:r>
          </w:p>
          <w:p>
            <w:pPr>
              <w:rPr>
                <w:rFonts w:ascii="仿宋_GB2312" w:hAnsi="宋体" w:eastAsia="仿宋_GB2312"/>
                <w:szCs w:val="21"/>
              </w:rPr>
            </w:pPr>
            <w:r>
              <w:rPr>
                <w:rFonts w:hint="eastAsia" w:ascii="仿宋_GB2312" w:hAnsi="宋体" w:eastAsia="仿宋_GB2312"/>
                <w:szCs w:val="21"/>
              </w:rPr>
              <w:t>现金存入</w:t>
            </w:r>
          </w:p>
          <w:p>
            <w:pPr>
              <w:rPr>
                <w:rFonts w:ascii="仿宋_GB2312" w:hAnsi="宋体" w:eastAsia="仿宋_GB2312"/>
                <w:szCs w:val="21"/>
              </w:rPr>
            </w:pPr>
            <w:r>
              <w:rPr>
                <w:rFonts w:hint="eastAsia" w:ascii="仿宋_GB2312" w:hAnsi="宋体" w:eastAsia="仿宋_GB2312"/>
                <w:szCs w:val="21"/>
              </w:rPr>
              <w:t>场景法</w:t>
            </w:r>
          </w:p>
          <w:p>
            <w:pPr>
              <w:rPr>
                <w:rFonts w:ascii="仿宋_GB2312" w:hAnsi="宋体" w:eastAsia="仿宋_GB2312"/>
                <w:szCs w:val="21"/>
              </w:rPr>
            </w:pPr>
            <w:r>
              <w:rPr>
                <w:rFonts w:hint="eastAsia" w:ascii="仿宋_GB2312" w:hAnsi="宋体" w:eastAsia="仿宋_GB2312"/>
                <w:szCs w:val="21"/>
              </w:rPr>
              <w:t>火车票退票</w:t>
            </w:r>
          </w:p>
          <w:p>
            <w:pPr>
              <w:rPr>
                <w:rFonts w:ascii="仿宋_GB2312" w:hAnsi="宋体" w:eastAsia="仿宋_GB2312"/>
                <w:szCs w:val="21"/>
              </w:rPr>
            </w:pPr>
            <w:r>
              <w:rPr>
                <w:rFonts w:hint="eastAsia" w:ascii="仿宋_GB2312" w:hAnsi="宋体" w:eastAsia="仿宋_GB2312"/>
                <w:szCs w:val="21"/>
              </w:rPr>
              <w:t>因果图/判定表</w:t>
            </w:r>
          </w:p>
          <w:p>
            <w:pPr>
              <w:rPr>
                <w:rFonts w:ascii="仿宋_GB2312" w:hAnsi="宋体" w:eastAsia="仿宋_GB2312"/>
                <w:szCs w:val="21"/>
              </w:rPr>
            </w:pPr>
            <w:r>
              <w:rPr>
                <w:rFonts w:hint="eastAsia" w:ascii="仿宋_GB2312" w:hAnsi="宋体" w:eastAsia="仿宋_GB2312"/>
                <w:szCs w:val="21"/>
              </w:rPr>
              <w:t>阶段小结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项目十、第二学期课程测试项目（1</w:t>
            </w:r>
            <w:r>
              <w:rPr>
                <w:rFonts w:ascii="仿宋_GB2312" w:hAnsi="宋体" w:eastAsia="仿宋_GB2312"/>
                <w:szCs w:val="21"/>
              </w:rPr>
              <w:t>2</w:t>
            </w:r>
            <w:r>
              <w:rPr>
                <w:rFonts w:hint="eastAsia" w:ascii="仿宋_GB2312" w:hAnsi="宋体" w:eastAsia="仿宋_GB2312"/>
                <w:szCs w:val="21"/>
              </w:rPr>
              <w:t>学时）</w:t>
            </w:r>
          </w:p>
        </w:tc>
        <w:tc>
          <w:tcPr>
            <w:tcW w:w="3962" w:type="dxa"/>
          </w:tcPr>
          <w:p>
            <w:pPr>
              <w:rPr>
                <w:rFonts w:ascii="仿宋_GB2312" w:hAnsi="宋体" w:eastAsia="仿宋_GB2312"/>
                <w:szCs w:val="21"/>
              </w:rPr>
            </w:pPr>
            <w:r>
              <w:rPr>
                <w:rFonts w:hint="eastAsia" w:ascii="仿宋_GB2312" w:hAnsi="宋体" w:eastAsia="仿宋_GB2312"/>
                <w:szCs w:val="21"/>
              </w:rPr>
              <w:t>根据竞赛真实项目学生分组做软件测试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 w:hAnsi="仿宋" w:eastAsia="仿宋"/>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掌握各种测试方法和技巧是目的。建议采用项目引领、任务驱动的教学方法，通过一个个具体的网页任务，引导学生发现问题、分析问题，掌握软件测试的基本概念和流程、软件测试的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 安装多种浏览器、网页编辑软件、selenium自动化测试、p</w:t>
            </w:r>
            <w:r>
              <w:rPr>
                <w:rFonts w:ascii="仿宋_GB2312" w:hAnsi="宋体" w:eastAsia="仿宋_GB2312"/>
                <w:szCs w:val="21"/>
              </w:rPr>
              <w:t>ostman</w:t>
            </w:r>
            <w:r>
              <w:rPr>
                <w:rFonts w:hint="eastAsia" w:ascii="仿宋_GB2312" w:hAnsi="宋体" w:eastAsia="仿宋_GB2312"/>
                <w:szCs w:val="21"/>
              </w:rPr>
              <w:t>、安装J</w:t>
            </w:r>
            <w:r>
              <w:rPr>
                <w:rFonts w:ascii="仿宋_GB2312" w:hAnsi="宋体" w:eastAsia="仿宋_GB2312"/>
                <w:szCs w:val="21"/>
              </w:rPr>
              <w:t>DK</w:t>
            </w:r>
            <w:r>
              <w:rPr>
                <w:rFonts w:hint="eastAsia" w:ascii="仿宋_GB2312" w:hAnsi="宋体" w:eastAsia="仿宋_GB2312"/>
                <w:szCs w:val="21"/>
              </w:rPr>
              <w:t>、Eclipse、Mysql等软件。学生最好有自己的个人电脑，便于在机房外的环境中自主学习。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本课程采用形成性考核方式，注重针对需求分享设计测试用例和软件测试的实际操作能力。总成绩=出勤（</w:t>
            </w:r>
            <w:r>
              <w:rPr>
                <w:rFonts w:ascii="仿宋_GB2312" w:hAnsi="宋体" w:eastAsia="仿宋_GB2312"/>
                <w:szCs w:val="21"/>
              </w:rPr>
              <w:t>30%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）+期末项目（</w:t>
            </w:r>
            <w:r>
              <w:rPr>
                <w:rFonts w:ascii="仿宋_GB2312" w:hAnsi="宋体" w:eastAsia="仿宋_GB2312"/>
                <w:szCs w:val="21"/>
              </w:rPr>
              <w:t>30%</w:t>
            </w:r>
            <w:r>
              <w:rPr>
                <w:rFonts w:hint="eastAsia" w:ascii="仿宋_GB2312" w:hAnsi="宋体" w:eastAsia="仿宋_GB2312"/>
                <w:szCs w:val="21"/>
              </w:rPr>
              <w:t>）</w:t>
            </w:r>
          </w:p>
        </w:tc>
      </w:tr>
    </w:tbl>
    <w:p>
      <w:pPr>
        <w:rPr>
          <w:rFonts w:ascii="仿宋_GB2312" w:hAnsi="宋体" w:eastAsia="仿宋_GB2312"/>
          <w:szCs w:val="21"/>
        </w:rPr>
      </w:pPr>
    </w:p>
    <w:p>
      <w:pPr>
        <w:spacing w:line="360" w:lineRule="auto"/>
        <w:rPr>
          <w:rFonts w:ascii="宋体" w:hAnsi="宋体"/>
          <w:sz w:val="24"/>
        </w:rPr>
      </w:pPr>
      <w:r>
        <w:rPr>
          <w:rFonts w:ascii="宋体" w:hAnsi="宋体"/>
          <w:sz w:val="24"/>
        </w:rPr>
        <w:t>7.</w:t>
      </w:r>
      <w:r>
        <w:rPr>
          <w:rFonts w:hint="eastAsia" w:ascii="宋体" w:hAnsi="宋体"/>
          <w:sz w:val="24"/>
        </w:rPr>
        <w:t xml:space="preserve"> 《Python语言程序设计》课程（72学时）</w:t>
      </w:r>
    </w:p>
    <w:p>
      <w:pPr>
        <w:pStyle w:val="2"/>
        <w:jc w:val="center"/>
      </w:pPr>
      <w:r>
        <w:rPr>
          <w:rFonts w:hint="eastAsia" w:ascii="宋体" w:hAnsi="宋体"/>
          <w:color w:val="000000"/>
          <w:kern w:val="2"/>
          <w:sz w:val="21"/>
          <w:szCs w:val="21"/>
        </w:rPr>
        <w:t>表6-7《python程序设计》</w:t>
      </w:r>
    </w:p>
    <w:tbl>
      <w:tblPr>
        <w:tblStyle w:val="1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341"/>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8084" w:type="dxa"/>
            <w:gridSpan w:val="2"/>
            <w:vAlign w:val="center"/>
          </w:tcPr>
          <w:p>
            <w:pPr>
              <w:rPr>
                <w:rFonts w:ascii="仿宋_GB2312" w:hAnsi="宋体" w:eastAsia="仿宋_GB2312"/>
                <w:szCs w:val="21"/>
              </w:rPr>
            </w:pPr>
            <w:r>
              <w:rPr>
                <w:rFonts w:hint="eastAsia" w:ascii="仿宋_GB2312" w:hAnsi="宋体" w:eastAsia="仿宋_GB2312"/>
                <w:szCs w:val="21"/>
              </w:rPr>
              <w:t>通过本课程的学习和实践，使学生能够比较系统和全面地学会从Python的基本语法开始，由浅入深、循序渐进地引导读者使用Python进行程序设计，为今后从事计算机程序开发方面的研究和实际工作与其它专业课程的学习打下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341" w:type="dxa"/>
            <w:vAlign w:val="center"/>
          </w:tcPr>
          <w:p>
            <w:pPr>
              <w:rPr>
                <w:rFonts w:ascii="仿宋_GB2312" w:hAnsi="宋体" w:eastAsia="仿宋_GB2312"/>
                <w:szCs w:val="21"/>
              </w:rPr>
            </w:pPr>
            <w:r>
              <w:rPr>
                <w:rFonts w:hint="eastAsia" w:ascii="仿宋_GB2312" w:hAnsi="宋体" w:eastAsia="仿宋_GB2312"/>
                <w:szCs w:val="21"/>
              </w:rPr>
              <w:t>项目</w:t>
            </w:r>
          </w:p>
        </w:tc>
        <w:tc>
          <w:tcPr>
            <w:tcW w:w="4743"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项目一、学生成绩计算（Python程序基础</w:t>
            </w:r>
            <w:r>
              <w:rPr>
                <w:rFonts w:ascii="仿宋_GB2312" w:hAnsi="宋体" w:eastAsia="仿宋_GB2312"/>
                <w:szCs w:val="21"/>
              </w:rPr>
              <w:t xml:space="preserve"> </w:t>
            </w:r>
            <w:r>
              <w:rPr>
                <w:rFonts w:hint="eastAsia" w:ascii="仿宋_GB2312" w:hAnsi="宋体" w:eastAsia="仿宋_GB2312"/>
                <w:szCs w:val="21"/>
              </w:rPr>
              <w:t>6学时)</w:t>
            </w:r>
          </w:p>
        </w:tc>
        <w:tc>
          <w:tcPr>
            <w:tcW w:w="4743" w:type="dxa"/>
            <w:vAlign w:val="center"/>
          </w:tcPr>
          <w:p>
            <w:pPr>
              <w:rPr>
                <w:rFonts w:ascii="仿宋_GB2312" w:hAnsi="宋体" w:eastAsia="仿宋_GB2312"/>
                <w:szCs w:val="21"/>
              </w:rPr>
            </w:pPr>
            <w:r>
              <w:rPr>
                <w:rFonts w:hint="eastAsia" w:ascii="仿宋_GB2312" w:hAnsi="宋体" w:eastAsia="仿宋_GB2312"/>
                <w:szCs w:val="21"/>
              </w:rPr>
              <w:t>1. Python程序开发环境</w:t>
            </w:r>
          </w:p>
          <w:p>
            <w:pPr>
              <w:rPr>
                <w:rFonts w:ascii="仿宋_GB2312" w:hAnsi="宋体" w:eastAsia="仿宋_GB2312"/>
                <w:szCs w:val="21"/>
              </w:rPr>
            </w:pPr>
            <w:r>
              <w:rPr>
                <w:rFonts w:hint="eastAsia" w:ascii="仿宋_GB2312" w:hAnsi="宋体" w:eastAsia="仿宋_GB2312"/>
                <w:szCs w:val="21"/>
              </w:rPr>
              <w:t>2. Python程序语句</w:t>
            </w:r>
          </w:p>
          <w:p>
            <w:pPr>
              <w:rPr>
                <w:rFonts w:ascii="仿宋_GB2312" w:hAnsi="宋体" w:eastAsia="仿宋_GB2312"/>
                <w:szCs w:val="21"/>
              </w:rPr>
            </w:pPr>
            <w:r>
              <w:rPr>
                <w:rFonts w:hint="eastAsia" w:ascii="仿宋_GB2312" w:hAnsi="宋体" w:eastAsia="仿宋_GB2312"/>
                <w:szCs w:val="21"/>
              </w:rPr>
              <w:t>3.</w:t>
            </w:r>
            <w:r>
              <w:rPr>
                <w:rFonts w:hint="eastAsia"/>
              </w:rPr>
              <w:t xml:space="preserve"> </w:t>
            </w:r>
            <w:r>
              <w:rPr>
                <w:rFonts w:hint="eastAsia" w:ascii="仿宋_GB2312" w:hAnsi="宋体" w:eastAsia="仿宋_GB2312"/>
                <w:szCs w:val="21"/>
              </w:rPr>
              <w:t>Python数据类型</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 xml:space="preserve"> Python表达式</w:t>
            </w:r>
          </w:p>
          <w:p>
            <w:pPr>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rPr>
              <w:t xml:space="preserve"> </w:t>
            </w:r>
            <w:r>
              <w:rPr>
                <w:rFonts w:hint="eastAsia" w:ascii="仿宋_GB2312" w:hAnsi="宋体" w:eastAsia="仿宋_GB2312"/>
                <w:szCs w:val="21"/>
              </w:rPr>
              <w:t xml:space="preserve">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项目二、验证哥德巴赫猜想（Python程序语句 8学时)</w:t>
            </w:r>
          </w:p>
        </w:tc>
        <w:tc>
          <w:tcPr>
            <w:tcW w:w="4743" w:type="dxa"/>
            <w:vAlign w:val="center"/>
          </w:tcPr>
          <w:p>
            <w:pPr>
              <w:rPr>
                <w:rFonts w:ascii="仿宋_GB2312" w:hAnsi="宋体" w:eastAsia="仿宋_GB2312"/>
                <w:szCs w:val="21"/>
              </w:rPr>
            </w:pPr>
            <w:r>
              <w:rPr>
                <w:rFonts w:hint="eastAsia" w:ascii="仿宋_GB2312" w:hAnsi="宋体" w:eastAsia="仿宋_GB2312"/>
                <w:szCs w:val="21"/>
              </w:rPr>
              <w:t>1.简单条件语句</w:t>
            </w:r>
          </w:p>
          <w:p>
            <w:pPr>
              <w:rPr>
                <w:rFonts w:ascii="仿宋_GB2312" w:hAnsi="宋体" w:eastAsia="仿宋_GB2312"/>
                <w:szCs w:val="21"/>
              </w:rPr>
            </w:pPr>
            <w:r>
              <w:rPr>
                <w:rFonts w:hint="eastAsia" w:ascii="仿宋_GB2312" w:hAnsi="宋体" w:eastAsia="仿宋_GB2312"/>
                <w:szCs w:val="21"/>
              </w:rPr>
              <w:t>2.</w:t>
            </w:r>
            <w:r>
              <w:rPr>
                <w:rFonts w:hint="eastAsia"/>
              </w:rPr>
              <w:t xml:space="preserve"> </w:t>
            </w:r>
            <w:r>
              <w:rPr>
                <w:rFonts w:hint="eastAsia" w:ascii="仿宋_GB2312" w:hAnsi="宋体" w:eastAsia="仿宋_GB2312"/>
                <w:szCs w:val="21"/>
              </w:rPr>
              <w:t>复杂条件语句</w:t>
            </w:r>
          </w:p>
          <w:p>
            <w:pPr>
              <w:rPr>
                <w:rFonts w:ascii="仿宋_GB2312" w:hAnsi="宋体" w:eastAsia="仿宋_GB2312"/>
                <w:szCs w:val="21"/>
              </w:rPr>
            </w:pPr>
            <w:r>
              <w:rPr>
                <w:rFonts w:hint="eastAsia" w:ascii="仿宋_GB2312" w:hAnsi="宋体" w:eastAsia="仿宋_GB2312"/>
                <w:szCs w:val="21"/>
              </w:rPr>
              <w:t>3.</w:t>
            </w:r>
            <w:r>
              <w:rPr>
                <w:rFonts w:hint="eastAsia"/>
              </w:rPr>
              <w:t xml:space="preserve"> </w:t>
            </w:r>
            <w:r>
              <w:rPr>
                <w:rFonts w:hint="eastAsia" w:ascii="仿宋_GB2312" w:hAnsi="宋体" w:eastAsia="仿宋_GB2312"/>
                <w:szCs w:val="21"/>
              </w:rPr>
              <w:t>while循环语句</w:t>
            </w:r>
          </w:p>
          <w:p>
            <w:pPr>
              <w:rPr>
                <w:rFonts w:ascii="仿宋_GB2312" w:hAnsi="宋体" w:eastAsia="仿宋_GB2312"/>
                <w:szCs w:val="21"/>
              </w:rPr>
            </w:pPr>
            <w:r>
              <w:rPr>
                <w:rFonts w:hint="eastAsia" w:ascii="仿宋_GB2312" w:hAnsi="宋体" w:eastAsia="仿宋_GB2312"/>
                <w:szCs w:val="21"/>
              </w:rPr>
              <w:t>4.</w:t>
            </w:r>
            <w:r>
              <w:rPr>
                <w:rFonts w:hint="eastAsia"/>
              </w:rPr>
              <w:t xml:space="preserve"> </w:t>
            </w:r>
            <w:r>
              <w:rPr>
                <w:rFonts w:hint="eastAsia" w:ascii="仿宋_GB2312" w:hAnsi="宋体" w:eastAsia="仿宋_GB2312"/>
                <w:szCs w:val="21"/>
              </w:rPr>
              <w:t>while循环的退出</w:t>
            </w:r>
          </w:p>
          <w:p>
            <w:pPr>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rPr>
              <w:t xml:space="preserve"> </w:t>
            </w:r>
            <w:r>
              <w:rPr>
                <w:rFonts w:hint="eastAsia" w:ascii="仿宋_GB2312" w:hAnsi="宋体" w:eastAsia="仿宋_GB2312"/>
                <w:szCs w:val="21"/>
              </w:rPr>
              <w:t>for循环语句</w:t>
            </w:r>
          </w:p>
          <w:p>
            <w:pPr>
              <w:rPr>
                <w:rFonts w:ascii="仿宋_GB2312" w:hAnsi="宋体" w:eastAsia="仿宋_GB2312"/>
                <w:szCs w:val="21"/>
              </w:rPr>
            </w:pPr>
            <w:r>
              <w:rPr>
                <w:rFonts w:hint="eastAsia" w:ascii="仿宋_GB2312" w:hAnsi="宋体" w:eastAsia="仿宋_GB2312"/>
                <w:szCs w:val="21"/>
              </w:rPr>
              <w:t>6</w:t>
            </w:r>
            <w:r>
              <w:rPr>
                <w:rFonts w:ascii="仿宋_GB2312" w:hAnsi="宋体" w:eastAsia="仿宋_GB2312"/>
                <w:szCs w:val="21"/>
              </w:rPr>
              <w:t>.</w:t>
            </w:r>
            <w:r>
              <w:rPr>
                <w:rFonts w:hint="eastAsia"/>
              </w:rPr>
              <w:t xml:space="preserve"> </w:t>
            </w:r>
            <w:r>
              <w:rPr>
                <w:rFonts w:hint="eastAsia" w:ascii="仿宋_GB2312" w:hAnsi="宋体" w:eastAsia="仿宋_GB2312"/>
                <w:szCs w:val="21"/>
              </w:rPr>
              <w:t>循环注意事项</w:t>
            </w:r>
          </w:p>
          <w:p>
            <w:pPr>
              <w:rPr>
                <w:rFonts w:ascii="仿宋_GB2312" w:hAnsi="宋体" w:eastAsia="仿宋_GB2312"/>
                <w:szCs w:val="21"/>
              </w:rPr>
            </w:pPr>
            <w:r>
              <w:rPr>
                <w:rFonts w:hint="eastAsia" w:ascii="仿宋_GB2312" w:hAnsi="宋体" w:eastAsia="仿宋_GB2312"/>
                <w:szCs w:val="21"/>
              </w:rPr>
              <w:t>7</w:t>
            </w:r>
            <w:r>
              <w:rPr>
                <w:rFonts w:ascii="仿宋_GB2312" w:hAnsi="宋体" w:eastAsia="仿宋_GB2312"/>
                <w:szCs w:val="21"/>
              </w:rPr>
              <w:t>.</w:t>
            </w:r>
            <w:r>
              <w:rPr>
                <w:rFonts w:hint="eastAsia"/>
              </w:rPr>
              <w:t xml:space="preserve"> </w:t>
            </w:r>
            <w:r>
              <w:rPr>
                <w:rFonts w:hint="eastAsia" w:ascii="仿宋_GB2312" w:hAnsi="宋体" w:eastAsia="仿宋_GB2312"/>
                <w:szCs w:val="21"/>
              </w:rPr>
              <w:t>循环的嵌套</w:t>
            </w:r>
          </w:p>
          <w:p>
            <w:pPr>
              <w:rPr>
                <w:rFonts w:ascii="仿宋_GB2312" w:hAnsi="宋体" w:eastAsia="仿宋_GB2312"/>
                <w:szCs w:val="21"/>
              </w:rPr>
            </w:pPr>
            <w:r>
              <w:rPr>
                <w:rFonts w:hint="eastAsia" w:ascii="仿宋_GB2312" w:hAnsi="宋体" w:eastAsia="仿宋_GB2312"/>
                <w:szCs w:val="21"/>
              </w:rPr>
              <w:t>8</w:t>
            </w:r>
            <w:r>
              <w:rPr>
                <w:rFonts w:ascii="仿宋_GB2312" w:hAnsi="宋体" w:eastAsia="仿宋_GB2312"/>
                <w:szCs w:val="21"/>
              </w:rPr>
              <w:t>.</w:t>
            </w:r>
            <w:r>
              <w:rPr>
                <w:rFonts w:hint="eastAsia"/>
              </w:rPr>
              <w:t xml:space="preserve"> </w:t>
            </w:r>
            <w:r>
              <w:rPr>
                <w:rFonts w:hint="eastAsia" w:ascii="仿宋_GB2312" w:hAnsi="宋体" w:eastAsia="仿宋_GB2312"/>
                <w:szCs w:val="21"/>
              </w:rPr>
              <w:t>异常处理</w:t>
            </w:r>
          </w:p>
          <w:p>
            <w:pPr>
              <w:rPr>
                <w:rFonts w:ascii="仿宋_GB2312" w:hAnsi="宋体" w:eastAsia="仿宋_GB2312"/>
                <w:szCs w:val="21"/>
              </w:rPr>
            </w:pPr>
            <w:r>
              <w:rPr>
                <w:rFonts w:hint="eastAsia" w:ascii="仿宋_GB2312" w:hAnsi="宋体" w:eastAsia="仿宋_GB2312"/>
                <w:szCs w:val="21"/>
              </w:rPr>
              <w:t>9</w:t>
            </w:r>
            <w:r>
              <w:rPr>
                <w:rFonts w:ascii="仿宋_GB2312" w:hAnsi="宋体" w:eastAsia="仿宋_GB2312"/>
                <w:szCs w:val="21"/>
              </w:rPr>
              <w:t>.</w:t>
            </w:r>
            <w:r>
              <w:rPr>
                <w:rFonts w:hint="eastAsia"/>
              </w:rPr>
              <w:t xml:space="preserve"> </w:t>
            </w:r>
            <w:r>
              <w:rPr>
                <w:rFonts w:hint="eastAsia" w:ascii="仿宋_GB2312" w:hAnsi="宋体" w:eastAsia="仿宋_GB2312"/>
                <w:szCs w:val="21"/>
              </w:rPr>
              <w:t xml:space="preserve">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项目三、打印万年日历（Python函数与模块 6学时)</w:t>
            </w:r>
          </w:p>
        </w:tc>
        <w:tc>
          <w:tcPr>
            <w:tcW w:w="4743" w:type="dxa"/>
            <w:vAlign w:val="center"/>
          </w:tcPr>
          <w:p>
            <w:pPr>
              <w:rPr>
                <w:rFonts w:ascii="仿宋_GB2312" w:hAnsi="宋体" w:eastAsia="仿宋_GB2312"/>
                <w:szCs w:val="21"/>
              </w:rPr>
            </w:pPr>
            <w:r>
              <w:rPr>
                <w:rFonts w:hint="eastAsia" w:ascii="仿宋_GB2312" w:hAnsi="宋体" w:eastAsia="仿宋_GB2312"/>
                <w:szCs w:val="21"/>
              </w:rPr>
              <w:t>1. Python函数</w:t>
            </w:r>
          </w:p>
          <w:p>
            <w:pPr>
              <w:rPr>
                <w:rFonts w:ascii="仿宋_GB2312" w:hAnsi="宋体" w:eastAsia="仿宋_GB2312"/>
                <w:szCs w:val="21"/>
              </w:rPr>
            </w:pPr>
            <w:r>
              <w:rPr>
                <w:rFonts w:hint="eastAsia" w:ascii="仿宋_GB2312" w:hAnsi="宋体" w:eastAsia="仿宋_GB2312"/>
                <w:szCs w:val="21"/>
              </w:rPr>
              <w:t>2.</w:t>
            </w:r>
            <w:r>
              <w:rPr>
                <w:rFonts w:hint="eastAsia"/>
              </w:rPr>
              <w:t xml:space="preserve"> </w:t>
            </w:r>
            <w:r>
              <w:rPr>
                <w:rFonts w:hint="eastAsia" w:ascii="仿宋_GB2312" w:hAnsi="宋体" w:eastAsia="仿宋_GB2312"/>
                <w:szCs w:val="21"/>
              </w:rPr>
              <w:t>Python变量范围</w:t>
            </w:r>
          </w:p>
          <w:p>
            <w:pPr>
              <w:rPr>
                <w:rFonts w:ascii="仿宋_GB2312" w:hAnsi="宋体" w:eastAsia="仿宋_GB2312"/>
                <w:szCs w:val="21"/>
              </w:rPr>
            </w:pPr>
            <w:r>
              <w:rPr>
                <w:rFonts w:hint="eastAsia" w:ascii="仿宋_GB2312" w:hAnsi="宋体" w:eastAsia="仿宋_GB2312"/>
                <w:szCs w:val="21"/>
              </w:rPr>
              <w:t>3.</w:t>
            </w:r>
            <w:r>
              <w:rPr>
                <w:rFonts w:hint="eastAsia"/>
              </w:rPr>
              <w:t xml:space="preserve"> </w:t>
            </w:r>
            <w:r>
              <w:rPr>
                <w:rFonts w:hint="eastAsia" w:ascii="仿宋_GB2312" w:hAnsi="宋体" w:eastAsia="仿宋_GB2312"/>
                <w:szCs w:val="21"/>
              </w:rPr>
              <w:t>函数调用</w:t>
            </w:r>
          </w:p>
          <w:p>
            <w:pPr>
              <w:rPr>
                <w:rFonts w:ascii="仿宋_GB2312" w:hAnsi="宋体" w:eastAsia="仿宋_GB2312"/>
                <w:szCs w:val="21"/>
              </w:rPr>
            </w:pPr>
            <w:r>
              <w:rPr>
                <w:rFonts w:hint="eastAsia" w:ascii="仿宋_GB2312" w:hAnsi="宋体" w:eastAsia="仿宋_GB2312"/>
                <w:szCs w:val="21"/>
              </w:rPr>
              <w:t>4.</w:t>
            </w:r>
            <w:r>
              <w:rPr>
                <w:rFonts w:hint="eastAsia"/>
              </w:rPr>
              <w:t xml:space="preserve"> </w:t>
            </w:r>
            <w:r>
              <w:rPr>
                <w:rFonts w:hint="eastAsia" w:ascii="仿宋_GB2312" w:hAnsi="宋体" w:eastAsia="仿宋_GB2312"/>
                <w:szCs w:val="21"/>
              </w:rPr>
              <w:t>函数默认参数</w:t>
            </w:r>
          </w:p>
          <w:p>
            <w:pPr>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rPr>
              <w:t xml:space="preserve"> </w:t>
            </w:r>
            <w:r>
              <w:rPr>
                <w:rFonts w:hint="eastAsia" w:ascii="仿宋_GB2312" w:hAnsi="宋体" w:eastAsia="仿宋_GB2312"/>
                <w:szCs w:val="21"/>
              </w:rPr>
              <w:t>函数与异常</w:t>
            </w:r>
          </w:p>
          <w:p>
            <w:pPr>
              <w:rPr>
                <w:rFonts w:ascii="仿宋_GB2312" w:hAnsi="宋体" w:eastAsia="仿宋_GB2312"/>
                <w:szCs w:val="21"/>
              </w:rPr>
            </w:pPr>
            <w:r>
              <w:rPr>
                <w:rFonts w:hint="eastAsia" w:ascii="仿宋_GB2312" w:hAnsi="宋体" w:eastAsia="仿宋_GB2312"/>
                <w:szCs w:val="21"/>
              </w:rPr>
              <w:t>6</w:t>
            </w:r>
            <w:r>
              <w:rPr>
                <w:rFonts w:ascii="仿宋_GB2312" w:hAnsi="宋体" w:eastAsia="仿宋_GB2312"/>
                <w:szCs w:val="21"/>
              </w:rPr>
              <w:t>.</w:t>
            </w:r>
            <w:r>
              <w:rPr>
                <w:rFonts w:hint="eastAsia"/>
              </w:rPr>
              <w:t xml:space="preserve"> </w:t>
            </w:r>
            <w:r>
              <w:rPr>
                <w:rFonts w:hint="eastAsia" w:ascii="仿宋_GB2312" w:hAnsi="宋体" w:eastAsia="仿宋_GB2312"/>
                <w:szCs w:val="21"/>
              </w:rPr>
              <w:t xml:space="preserve">Python模块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项目四、我的英文字典（Python序列数据 6学时)</w:t>
            </w:r>
          </w:p>
        </w:tc>
        <w:tc>
          <w:tcPr>
            <w:tcW w:w="4743" w:type="dxa"/>
            <w:vAlign w:val="center"/>
          </w:tcPr>
          <w:p>
            <w:pPr>
              <w:rPr>
                <w:rFonts w:ascii="仿宋_GB2312" w:hAnsi="宋体" w:eastAsia="仿宋_GB2312"/>
                <w:szCs w:val="21"/>
              </w:rPr>
            </w:pPr>
            <w:r>
              <w:rPr>
                <w:rFonts w:hint="eastAsia" w:ascii="仿宋_GB2312" w:hAnsi="宋体" w:eastAsia="仿宋_GB2312"/>
                <w:szCs w:val="21"/>
              </w:rPr>
              <w:t>1.</w:t>
            </w:r>
            <w:r>
              <w:rPr>
                <w:rFonts w:hint="eastAsia"/>
              </w:rPr>
              <w:t xml:space="preserve"> </w:t>
            </w:r>
            <w:r>
              <w:rPr>
                <w:rFonts w:hint="eastAsia" w:ascii="仿宋_GB2312" w:hAnsi="宋体" w:eastAsia="仿宋_GB2312"/>
                <w:szCs w:val="21"/>
              </w:rPr>
              <w:t>字符串类型</w:t>
            </w:r>
          </w:p>
          <w:p>
            <w:pPr>
              <w:rPr>
                <w:rFonts w:ascii="仿宋_GB2312" w:hAnsi="宋体" w:eastAsia="仿宋_GB2312"/>
                <w:szCs w:val="21"/>
              </w:rPr>
            </w:pPr>
            <w:r>
              <w:rPr>
                <w:rFonts w:hint="eastAsia" w:ascii="仿宋_GB2312" w:hAnsi="宋体" w:eastAsia="仿宋_GB2312"/>
                <w:szCs w:val="21"/>
              </w:rPr>
              <w:t>2.</w:t>
            </w:r>
            <w:r>
              <w:rPr>
                <w:rFonts w:hint="eastAsia"/>
              </w:rPr>
              <w:t xml:space="preserve"> </w:t>
            </w:r>
            <w:r>
              <w:rPr>
                <w:rFonts w:hint="eastAsia" w:ascii="仿宋_GB2312" w:hAnsi="宋体" w:eastAsia="仿宋_GB2312"/>
                <w:szCs w:val="21"/>
              </w:rPr>
              <w:t>字符串函数</w:t>
            </w:r>
          </w:p>
          <w:p>
            <w:pPr>
              <w:rPr>
                <w:rFonts w:ascii="仿宋_GB2312" w:hAnsi="宋体" w:eastAsia="仿宋_GB2312"/>
                <w:szCs w:val="21"/>
              </w:rPr>
            </w:pPr>
            <w:r>
              <w:rPr>
                <w:rFonts w:hint="eastAsia" w:ascii="仿宋_GB2312" w:hAnsi="宋体" w:eastAsia="仿宋_GB2312"/>
                <w:szCs w:val="21"/>
              </w:rPr>
              <w:t>3. 列表类型</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rPr>
              <w:t xml:space="preserve"> </w:t>
            </w:r>
            <w:r>
              <w:rPr>
                <w:rFonts w:hint="eastAsia" w:ascii="仿宋_GB2312" w:hAnsi="宋体" w:eastAsia="仿宋_GB2312"/>
                <w:szCs w:val="21"/>
              </w:rPr>
              <w:t>元组类型</w:t>
            </w:r>
          </w:p>
          <w:p>
            <w:pPr>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rPr>
              <w:t xml:space="preserve"> </w:t>
            </w:r>
            <w:r>
              <w:rPr>
                <w:rFonts w:hint="eastAsia" w:ascii="仿宋_GB2312" w:hAnsi="宋体" w:eastAsia="仿宋_GB2312"/>
                <w:szCs w:val="21"/>
              </w:rPr>
              <w:t>字典类型</w:t>
            </w:r>
          </w:p>
          <w:p>
            <w:pPr>
              <w:rPr>
                <w:rFonts w:ascii="仿宋_GB2312" w:hAnsi="宋体" w:eastAsia="仿宋_GB2312"/>
                <w:szCs w:val="21"/>
              </w:rPr>
            </w:pPr>
            <w:r>
              <w:rPr>
                <w:rFonts w:hint="eastAsia" w:ascii="仿宋_GB2312" w:hAnsi="宋体" w:eastAsia="仿宋_GB2312"/>
                <w:szCs w:val="21"/>
              </w:rPr>
              <w:t>6</w:t>
            </w:r>
            <w:r>
              <w:rPr>
                <w:rFonts w:ascii="仿宋_GB2312" w:hAnsi="宋体" w:eastAsia="仿宋_GB2312"/>
                <w:szCs w:val="21"/>
              </w:rPr>
              <w:t>.</w:t>
            </w:r>
            <w:r>
              <w:rPr>
                <w:rFonts w:hint="eastAsia"/>
              </w:rPr>
              <w:t xml:space="preserve"> </w:t>
            </w:r>
            <w:r>
              <w:rPr>
                <w:rFonts w:hint="eastAsia" w:ascii="仿宋_GB2312" w:hAnsi="宋体" w:eastAsia="仿宋_GB2312"/>
                <w:szCs w:val="21"/>
              </w:rPr>
              <w:t xml:space="preserve">字典与函数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项目五、学生信息管理（Python面向对象</w:t>
            </w:r>
            <w:r>
              <w:rPr>
                <w:rFonts w:ascii="仿宋_GB2312" w:hAnsi="宋体" w:eastAsia="仿宋_GB2312"/>
                <w:szCs w:val="21"/>
              </w:rPr>
              <w:t xml:space="preserve">  6</w:t>
            </w:r>
            <w:r>
              <w:rPr>
                <w:rFonts w:hint="eastAsia" w:ascii="仿宋_GB2312" w:hAnsi="宋体" w:eastAsia="仿宋_GB2312"/>
                <w:szCs w:val="21"/>
              </w:rPr>
              <w:t>学时)</w:t>
            </w:r>
          </w:p>
        </w:tc>
        <w:tc>
          <w:tcPr>
            <w:tcW w:w="4743" w:type="dxa"/>
            <w:vAlign w:val="center"/>
          </w:tcPr>
          <w:p>
            <w:pPr>
              <w:numPr>
                <w:ilvl w:val="0"/>
                <w:numId w:val="35"/>
              </w:numPr>
              <w:rPr>
                <w:rFonts w:ascii="仿宋_GB2312" w:hAnsi="宋体" w:eastAsia="仿宋_GB2312"/>
                <w:szCs w:val="21"/>
              </w:rPr>
            </w:pPr>
            <w:r>
              <w:rPr>
                <w:rFonts w:hint="eastAsia" w:ascii="仿宋_GB2312" w:hAnsi="宋体" w:eastAsia="仿宋_GB2312"/>
                <w:szCs w:val="21"/>
              </w:rPr>
              <w:t>类与对象</w:t>
            </w:r>
          </w:p>
          <w:p>
            <w:pPr>
              <w:numPr>
                <w:ilvl w:val="0"/>
                <w:numId w:val="35"/>
              </w:numPr>
              <w:rPr>
                <w:rFonts w:ascii="仿宋_GB2312" w:hAnsi="宋体" w:eastAsia="仿宋_GB2312"/>
                <w:szCs w:val="21"/>
              </w:rPr>
            </w:pPr>
            <w:r>
              <w:rPr>
                <w:rFonts w:hint="eastAsia" w:ascii="仿宋_GB2312" w:hAnsi="宋体" w:eastAsia="仿宋_GB2312"/>
                <w:szCs w:val="21"/>
              </w:rPr>
              <w:t>类的方法</w:t>
            </w:r>
          </w:p>
          <w:p>
            <w:pPr>
              <w:numPr>
                <w:ilvl w:val="0"/>
                <w:numId w:val="35"/>
              </w:numPr>
              <w:rPr>
                <w:rFonts w:ascii="仿宋_GB2312" w:hAnsi="宋体" w:eastAsia="仿宋_GB2312"/>
                <w:szCs w:val="21"/>
              </w:rPr>
            </w:pPr>
            <w:r>
              <w:rPr>
                <w:rFonts w:hint="eastAsia" w:ascii="仿宋_GB2312" w:hAnsi="宋体" w:eastAsia="仿宋_GB2312"/>
                <w:szCs w:val="21"/>
              </w:rPr>
              <w:t>类的继承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pStyle w:val="13"/>
              <w:shd w:val="clear" w:color="auto" w:fill="FFFFFF"/>
              <w:rPr>
                <w:rFonts w:ascii="仿宋_GB2312" w:eastAsia="仿宋_GB2312"/>
                <w:szCs w:val="21"/>
              </w:rPr>
            </w:pPr>
            <w:r>
              <w:rPr>
                <w:rFonts w:hint="eastAsia" w:ascii="仿宋_GB2312" w:eastAsia="仿宋_GB2312"/>
                <w:szCs w:val="21"/>
              </w:rPr>
              <w:t>项目六、</w:t>
            </w:r>
            <w:r>
              <w:rPr>
                <w:rFonts w:hint="eastAsia" w:ascii="微软雅黑" w:hAnsi="微软雅黑" w:eastAsia="微软雅黑"/>
                <w:color w:val="333333"/>
                <w:sz w:val="21"/>
                <w:szCs w:val="21"/>
              </w:rPr>
              <w:t>教材记录管理</w:t>
            </w:r>
            <w:r>
              <w:rPr>
                <w:rFonts w:hint="eastAsia" w:ascii="仿宋_GB2312" w:eastAsia="仿宋_GB2312"/>
                <w:szCs w:val="21"/>
              </w:rPr>
              <w:t>(Python文件操作</w:t>
            </w:r>
            <w:r>
              <w:rPr>
                <w:rFonts w:ascii="仿宋_GB2312" w:eastAsia="仿宋_GB2312"/>
                <w:szCs w:val="21"/>
              </w:rPr>
              <w:t xml:space="preserve"> </w:t>
            </w:r>
            <w:r>
              <w:rPr>
                <w:rFonts w:hint="eastAsia" w:ascii="仿宋_GB2312" w:eastAsia="仿宋_GB2312"/>
                <w:szCs w:val="21"/>
              </w:rPr>
              <w:t>6学时)</w:t>
            </w:r>
          </w:p>
        </w:tc>
        <w:tc>
          <w:tcPr>
            <w:tcW w:w="4743" w:type="dxa"/>
            <w:vAlign w:val="center"/>
          </w:tcPr>
          <w:p>
            <w:pPr>
              <w:pStyle w:val="13"/>
              <w:shd w:val="clear" w:color="auto" w:fill="FFFFFF"/>
              <w:rPr>
                <w:rFonts w:ascii="微软雅黑" w:hAnsi="微软雅黑" w:eastAsia="微软雅黑"/>
                <w:color w:val="333333"/>
                <w:sz w:val="21"/>
                <w:szCs w:val="21"/>
              </w:rPr>
            </w:pPr>
            <w:r>
              <w:rPr>
                <w:rFonts w:hint="eastAsia" w:ascii="仿宋_GB2312" w:eastAsia="仿宋_GB2312"/>
                <w:szCs w:val="21"/>
              </w:rPr>
              <w:t>1、</w:t>
            </w:r>
            <w:r>
              <w:rPr>
                <w:rFonts w:hint="eastAsia" w:ascii="微软雅黑" w:hAnsi="微软雅黑" w:eastAsia="微软雅黑"/>
                <w:color w:val="333333"/>
                <w:sz w:val="21"/>
                <w:szCs w:val="21"/>
              </w:rPr>
              <w:t>写文本文件</w:t>
            </w:r>
          </w:p>
          <w:p>
            <w:pPr>
              <w:rPr>
                <w:rFonts w:ascii="仿宋_GB2312" w:hAnsi="宋体" w:eastAsia="仿宋_GB2312"/>
                <w:szCs w:val="21"/>
              </w:rPr>
            </w:pPr>
            <w:r>
              <w:rPr>
                <w:rFonts w:hint="eastAsia" w:ascii="仿宋_GB2312" w:hAnsi="宋体" w:eastAsia="仿宋_GB2312"/>
                <w:szCs w:val="21"/>
              </w:rPr>
              <w:t>2、读文本文件</w:t>
            </w:r>
          </w:p>
          <w:p>
            <w:pPr>
              <w:rPr>
                <w:rFonts w:ascii="仿宋_GB2312" w:hAnsi="宋体" w:eastAsia="仿宋_GB2312"/>
                <w:szCs w:val="21"/>
              </w:rPr>
            </w:pPr>
            <w:r>
              <w:rPr>
                <w:rFonts w:hint="eastAsia" w:ascii="仿宋_GB2312" w:hAnsi="宋体" w:eastAsia="仿宋_GB2312"/>
                <w:szCs w:val="21"/>
              </w:rPr>
              <w:t>3、文件编码</w:t>
            </w:r>
          </w:p>
          <w:p>
            <w:pPr>
              <w:rPr>
                <w:rFonts w:ascii="仿宋_GB2312" w:hAnsi="宋体" w:eastAsia="仿宋_GB2312"/>
                <w:szCs w:val="21"/>
              </w:rPr>
            </w:pPr>
            <w:r>
              <w:rPr>
                <w:rFonts w:hint="eastAsia" w:ascii="仿宋_GB2312" w:hAnsi="宋体" w:eastAsia="仿宋_GB2312"/>
                <w:szCs w:val="21"/>
              </w:rPr>
              <w:t>4、文件指针</w:t>
            </w:r>
          </w:p>
          <w:p>
            <w:pPr>
              <w:rPr>
                <w:rFonts w:ascii="仿宋_GB2312" w:hAnsi="宋体" w:eastAsia="仿宋_GB2312"/>
                <w:szCs w:val="21"/>
              </w:rPr>
            </w:pPr>
            <w:r>
              <w:rPr>
                <w:rFonts w:hint="eastAsia" w:ascii="仿宋_GB2312" w:hAnsi="宋体" w:eastAsia="仿宋_GB2312"/>
                <w:szCs w:val="21"/>
              </w:rPr>
              <w:t>5、二进制文件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 xml:space="preserve"> 项目七、学生成绩管理（Python数据库操作 4学时)</w:t>
            </w:r>
          </w:p>
        </w:tc>
        <w:tc>
          <w:tcPr>
            <w:tcW w:w="4743" w:type="dxa"/>
            <w:vAlign w:val="center"/>
          </w:tcPr>
          <w:p>
            <w:pPr>
              <w:numPr>
                <w:ilvl w:val="0"/>
                <w:numId w:val="36"/>
              </w:numPr>
              <w:rPr>
                <w:rFonts w:ascii="仿宋_GB2312" w:hAnsi="宋体" w:eastAsia="仿宋_GB2312"/>
                <w:szCs w:val="21"/>
              </w:rPr>
            </w:pPr>
            <w:r>
              <w:rPr>
                <w:rFonts w:hint="eastAsia" w:ascii="仿宋_GB2312" w:hAnsi="宋体" w:eastAsia="仿宋_GB2312"/>
                <w:szCs w:val="21"/>
              </w:rPr>
              <w:t>MySQL数据库连接</w:t>
            </w:r>
          </w:p>
          <w:p>
            <w:pPr>
              <w:numPr>
                <w:ilvl w:val="0"/>
                <w:numId w:val="36"/>
              </w:numPr>
              <w:rPr>
                <w:rFonts w:ascii="仿宋_GB2312" w:hAnsi="宋体" w:eastAsia="仿宋_GB2312"/>
                <w:szCs w:val="21"/>
              </w:rPr>
            </w:pPr>
            <w:r>
              <w:rPr>
                <w:rFonts w:hint="eastAsia" w:ascii="仿宋_GB2312" w:hAnsi="宋体" w:eastAsia="仿宋_GB2312"/>
                <w:szCs w:val="21"/>
              </w:rPr>
              <w:t>MySQL数据库读写</w:t>
            </w:r>
          </w:p>
          <w:p>
            <w:pPr>
              <w:numPr>
                <w:ilvl w:val="0"/>
                <w:numId w:val="36"/>
              </w:numPr>
              <w:rPr>
                <w:rFonts w:ascii="仿宋_GB2312" w:hAnsi="宋体" w:eastAsia="仿宋_GB2312"/>
                <w:szCs w:val="21"/>
              </w:rPr>
            </w:pPr>
            <w:r>
              <w:rPr>
                <w:rFonts w:hint="eastAsia" w:ascii="仿宋_GB2312" w:hAnsi="宋体" w:eastAsia="仿宋_GB2312"/>
                <w:szCs w:val="21"/>
              </w:rPr>
              <w:t>MySQL命令参数</w:t>
            </w:r>
          </w:p>
          <w:p>
            <w:pPr>
              <w:numPr>
                <w:ilvl w:val="0"/>
                <w:numId w:val="36"/>
              </w:numPr>
              <w:rPr>
                <w:rFonts w:ascii="仿宋_GB2312" w:hAnsi="宋体" w:eastAsia="仿宋_GB2312"/>
                <w:szCs w:val="21"/>
              </w:rPr>
            </w:pPr>
            <w:r>
              <w:rPr>
                <w:rFonts w:hint="eastAsia" w:ascii="仿宋_GB2312" w:hAnsi="宋体" w:eastAsia="仿宋_GB2312"/>
                <w:szCs w:val="21"/>
              </w:rPr>
              <w:t>SQLite数据库操作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 xml:space="preserve"> 项目八、网络文件传输库(</w:t>
            </w:r>
            <w:r>
              <w:rPr>
                <w:rFonts w:ascii="仿宋_GB2312" w:hAnsi="宋体" w:eastAsia="仿宋_GB2312"/>
                <w:szCs w:val="21"/>
              </w:rPr>
              <w:t>6</w:t>
            </w:r>
            <w:r>
              <w:rPr>
                <w:rFonts w:hint="eastAsia" w:ascii="仿宋_GB2312" w:hAnsi="宋体" w:eastAsia="仿宋_GB2312"/>
                <w:szCs w:val="21"/>
              </w:rPr>
              <w:t>学时)</w:t>
            </w:r>
          </w:p>
        </w:tc>
        <w:tc>
          <w:tcPr>
            <w:tcW w:w="4743" w:type="dxa"/>
            <w:vAlign w:val="center"/>
          </w:tcPr>
          <w:p>
            <w:pPr>
              <w:numPr>
                <w:ilvl w:val="0"/>
                <w:numId w:val="37"/>
              </w:numPr>
              <w:rPr>
                <w:rFonts w:ascii="仿宋_GB2312" w:hAnsi="宋体" w:eastAsia="仿宋_GB2312"/>
                <w:szCs w:val="21"/>
              </w:rPr>
            </w:pPr>
            <w:r>
              <w:rPr>
                <w:rFonts w:hint="eastAsia" w:ascii="仿宋_GB2312" w:hAnsi="宋体" w:eastAsia="仿宋_GB2312"/>
                <w:szCs w:val="21"/>
              </w:rPr>
              <w:t>网络通信程序</w:t>
            </w:r>
          </w:p>
          <w:p>
            <w:pPr>
              <w:numPr>
                <w:ilvl w:val="0"/>
                <w:numId w:val="37"/>
              </w:numPr>
              <w:rPr>
                <w:rFonts w:ascii="仿宋_GB2312" w:hAnsi="宋体" w:eastAsia="仿宋_GB2312"/>
                <w:szCs w:val="21"/>
              </w:rPr>
            </w:pPr>
            <w:r>
              <w:rPr>
                <w:rFonts w:hint="eastAsia" w:ascii="仿宋_GB2312" w:hAnsi="宋体" w:eastAsia="仿宋_GB2312"/>
                <w:szCs w:val="21"/>
              </w:rPr>
              <w:t>整数网络传输</w:t>
            </w:r>
          </w:p>
          <w:p>
            <w:pPr>
              <w:numPr>
                <w:ilvl w:val="0"/>
                <w:numId w:val="37"/>
              </w:numPr>
              <w:rPr>
                <w:rFonts w:ascii="仿宋_GB2312" w:hAnsi="宋体" w:eastAsia="仿宋_GB2312"/>
                <w:szCs w:val="21"/>
              </w:rPr>
            </w:pPr>
            <w:r>
              <w:rPr>
                <w:rFonts w:hint="eastAsia" w:ascii="仿宋_GB2312" w:hAnsi="宋体" w:eastAsia="仿宋_GB2312"/>
                <w:szCs w:val="21"/>
              </w:rPr>
              <w:t>字符串网络传输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szCs w:val="21"/>
              </w:rPr>
            </w:pPr>
          </w:p>
        </w:tc>
        <w:tc>
          <w:tcPr>
            <w:tcW w:w="3341" w:type="dxa"/>
            <w:vAlign w:val="center"/>
          </w:tcPr>
          <w:p>
            <w:pPr>
              <w:rPr>
                <w:rFonts w:ascii="仿宋_GB2312" w:hAnsi="宋体" w:eastAsia="仿宋_GB2312"/>
                <w:szCs w:val="21"/>
              </w:rPr>
            </w:pPr>
            <w:r>
              <w:rPr>
                <w:rFonts w:hint="eastAsia" w:ascii="仿宋_GB2312" w:hAnsi="宋体" w:eastAsia="仿宋_GB2312"/>
                <w:szCs w:val="21"/>
              </w:rPr>
              <w:t xml:space="preserve">  项目九、Python综合项目(</w:t>
            </w:r>
            <w:r>
              <w:rPr>
                <w:rFonts w:ascii="仿宋_GB2312" w:hAnsi="宋体" w:eastAsia="仿宋_GB2312"/>
                <w:szCs w:val="21"/>
              </w:rPr>
              <w:t>2</w:t>
            </w:r>
            <w:r>
              <w:rPr>
                <w:rFonts w:hint="eastAsia" w:ascii="仿宋_GB2312" w:hAnsi="宋体" w:eastAsia="仿宋_GB2312"/>
                <w:szCs w:val="21"/>
              </w:rPr>
              <w:t>2学时)</w:t>
            </w:r>
          </w:p>
        </w:tc>
        <w:tc>
          <w:tcPr>
            <w:tcW w:w="4743" w:type="dxa"/>
            <w:vAlign w:val="center"/>
          </w:tcPr>
          <w:p>
            <w:pPr>
              <w:rPr>
                <w:rFonts w:ascii="仿宋_GB2312" w:hAnsi="宋体" w:eastAsia="仿宋_GB2312"/>
                <w:szCs w:val="21"/>
              </w:rPr>
            </w:pPr>
            <w:r>
              <w:rPr>
                <w:rFonts w:hint="eastAsia" w:ascii="仿宋_GB2312" w:hAnsi="宋体" w:eastAsia="仿宋_GB2312"/>
                <w:szCs w:val="21"/>
              </w:rPr>
              <w:t>掌握表单在项目中的运用</w:t>
            </w:r>
          </w:p>
          <w:p>
            <w:pPr>
              <w:rPr>
                <w:rFonts w:ascii="仿宋_GB2312" w:hAnsi="宋体" w:eastAsia="仿宋_GB2312"/>
                <w:szCs w:val="21"/>
              </w:rPr>
            </w:pPr>
            <w:r>
              <w:rPr>
                <w:rFonts w:hint="eastAsia" w:ascii="仿宋_GB2312" w:hAnsi="宋体" w:eastAsia="仿宋_GB2312"/>
                <w:szCs w:val="21"/>
              </w:rPr>
              <w:t>掌握基于</w:t>
            </w:r>
            <w:r>
              <w:rPr>
                <w:rFonts w:ascii="仿宋_GB2312" w:hAnsi="宋体" w:eastAsia="仿宋_GB2312"/>
                <w:szCs w:val="21"/>
              </w:rPr>
              <w:t>Python</w:t>
            </w:r>
            <w:r>
              <w:rPr>
                <w:rFonts w:hint="eastAsia" w:ascii="仿宋_GB2312" w:hAnsi="宋体" w:eastAsia="仿宋_GB2312"/>
                <w:szCs w:val="21"/>
              </w:rPr>
              <w:t>+ MySQL的网站开发技术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8084" w:type="dxa"/>
            <w:gridSpan w:val="2"/>
            <w:vAlign w:val="center"/>
          </w:tcPr>
          <w:p>
            <w:pPr>
              <w:rPr>
                <w:rFonts w:ascii="仿宋_GB2312" w:hAnsi="宋体" w:eastAsia="仿宋_GB2312"/>
                <w:szCs w:val="21"/>
              </w:rPr>
            </w:pPr>
            <w:r>
              <w:rPr>
                <w:rFonts w:hint="eastAsia" w:ascii="仿宋_GB2312" w:hAnsi="宋体" w:eastAsia="仿宋_GB2312"/>
                <w:szCs w:val="21"/>
              </w:rPr>
              <w:t>本课程是理论+实操课程，做出动态网站是目的。建议采用项目引领、任务驱动的教学方法，通过一个个具体的动态网站任务，引导学生发现问题、分析问题，掌握动态网站建设的制作。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8084" w:type="dxa"/>
            <w:gridSpan w:val="2"/>
            <w:vAlign w:val="center"/>
          </w:tcPr>
          <w:p>
            <w:pPr>
              <w:rPr>
                <w:rFonts w:ascii="仿宋_GB2312" w:hAnsi="宋体" w:eastAsia="仿宋_GB2312"/>
                <w:szCs w:val="21"/>
              </w:rPr>
            </w:pPr>
            <w:r>
              <w:rPr>
                <w:rFonts w:hint="eastAsia" w:ascii="仿宋_GB2312" w:hAnsi="宋体" w:eastAsia="仿宋_GB2312"/>
                <w:szCs w:val="21"/>
              </w:rPr>
              <w:t>多功能计算机机房，除谷歌浏览器外还配有多种浏览器用于测试页面效果。学生最好有自己的个人电脑，便于在机房外的环境中自主学习。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8084" w:type="dxa"/>
            <w:gridSpan w:val="2"/>
            <w:vAlign w:val="center"/>
          </w:tcPr>
          <w:p>
            <w:pPr>
              <w:rPr>
                <w:rFonts w:ascii="仿宋_GB2312" w:hAnsi="宋体" w:eastAsia="仿宋_GB2312"/>
                <w:szCs w:val="21"/>
              </w:rPr>
            </w:pPr>
            <w:r>
              <w:rPr>
                <w:rFonts w:hint="eastAsia" w:ascii="仿宋_GB2312" w:hAnsi="宋体" w:eastAsia="仿宋_GB2312"/>
                <w:szCs w:val="21"/>
              </w:rPr>
              <w:t>本课程采用形成性考核方式，注重动态网站实际操作能力。总成绩=出勤（2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8</w:t>
      </w:r>
      <w:r>
        <w:rPr>
          <w:rFonts w:hint="eastAsia" w:ascii="宋体" w:hAnsi="宋体"/>
          <w:sz w:val="24"/>
        </w:rPr>
        <w:t>.《操作系统应用技术》课程（72学时）</w:t>
      </w:r>
    </w:p>
    <w:p>
      <w:pPr>
        <w:pStyle w:val="2"/>
        <w:jc w:val="center"/>
      </w:pPr>
      <w:r>
        <w:rPr>
          <w:rFonts w:hint="eastAsia" w:ascii="宋体" w:hAnsi="宋体"/>
          <w:color w:val="000000"/>
          <w:kern w:val="2"/>
          <w:sz w:val="21"/>
          <w:szCs w:val="21"/>
        </w:rPr>
        <w:t>表6-8《</w:t>
      </w:r>
      <w:r>
        <w:rPr>
          <w:rFonts w:hint="eastAsia" w:ascii="宋体" w:hAnsi="宋体"/>
          <w:sz w:val="24"/>
        </w:rPr>
        <w:t>操作系统应用技术</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通过本课程的学习，使学生掌握Linux系统基本理论知识和系统管理、常用网络服务器的配置和维护。并且使学生通过该课程的学习，具备进一步掌握Linux文件管理，设备管理，进程管理、软件包管理、</w:t>
            </w:r>
            <w:r>
              <w:rPr>
                <w:rFonts w:ascii="仿宋_GB2312" w:hAnsi="宋体" w:eastAsia="仿宋_GB2312"/>
                <w:szCs w:val="21"/>
              </w:rPr>
              <w:t>VIM</w:t>
            </w:r>
            <w:r>
              <w:rPr>
                <w:rFonts w:hint="eastAsia" w:ascii="仿宋_GB2312" w:hAnsi="宋体" w:eastAsia="仿宋_GB2312"/>
                <w:szCs w:val="21"/>
              </w:rPr>
              <w:t>编辑器的使用和网络管理的使用方法。熟练掌握Shell脚本，熟悉条件测试和控制结构以及脚本参数等基础。熟悉分布式计算或者存储系统，比如Hadoop/Hbase/Storm等。熟悉TCP/IP、HTTP等网络协议，了解</w:t>
            </w:r>
            <w:r>
              <w:rPr>
                <w:rFonts w:ascii="仿宋_GB2312" w:hAnsi="宋体" w:eastAsia="仿宋_GB2312"/>
                <w:szCs w:val="21"/>
              </w:rPr>
              <w:t>DNS</w:t>
            </w:r>
            <w:r>
              <w:rPr>
                <w:rFonts w:hint="eastAsia" w:ascii="仿宋_GB2312" w:hAnsi="宋体" w:eastAsia="仿宋_GB2312"/>
                <w:szCs w:val="21"/>
              </w:rPr>
              <w:t>服务器配置和</w:t>
            </w:r>
            <w:r>
              <w:rPr>
                <w:rFonts w:ascii="仿宋_GB2312" w:hAnsi="宋体" w:eastAsia="仿宋_GB2312"/>
                <w:szCs w:val="21"/>
              </w:rPr>
              <w:t>WEB</w:t>
            </w:r>
            <w:r>
              <w:rPr>
                <w:rFonts w:hint="eastAsia" w:ascii="仿宋_GB2312" w:hAnsi="宋体" w:eastAsia="仿宋_GB2312"/>
                <w:szCs w:val="21"/>
              </w:rPr>
              <w:t>服务器配置。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395" w:type="dxa"/>
            <w:vAlign w:val="center"/>
          </w:tcPr>
          <w:p>
            <w:pPr>
              <w:rPr>
                <w:rFonts w:ascii="仿宋_GB2312" w:hAnsi="宋体" w:eastAsia="仿宋_GB2312"/>
                <w:szCs w:val="21"/>
              </w:rPr>
            </w:pPr>
            <w:r>
              <w:rPr>
                <w:rFonts w:hint="eastAsia" w:ascii="仿宋_GB2312" w:hAnsi="宋体" w:eastAsia="仿宋_GB2312"/>
                <w:szCs w:val="21"/>
              </w:rPr>
              <w:t>项目</w:t>
            </w:r>
          </w:p>
        </w:tc>
        <w:tc>
          <w:tcPr>
            <w:tcW w:w="4483"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项目一、系统简介（2学时）</w:t>
            </w:r>
          </w:p>
        </w:tc>
        <w:tc>
          <w:tcPr>
            <w:tcW w:w="4483" w:type="dxa"/>
          </w:tcPr>
          <w:p>
            <w:pPr>
              <w:rPr>
                <w:rFonts w:ascii="仿宋_GB2312" w:hAnsi="宋体" w:eastAsia="仿宋_GB2312"/>
                <w:szCs w:val="21"/>
              </w:rPr>
            </w:pPr>
            <w:r>
              <w:rPr>
                <w:rFonts w:hint="eastAsia" w:ascii="仿宋_GB2312" w:hAnsi="宋体" w:eastAsia="仿宋_GB2312"/>
                <w:szCs w:val="21"/>
              </w:rPr>
              <w:t>了解Linux网络操作系统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项目二、系统入门常用命令（</w:t>
            </w:r>
            <w:r>
              <w:rPr>
                <w:rFonts w:ascii="仿宋_GB2312" w:hAnsi="宋体" w:eastAsia="仿宋_GB2312"/>
                <w:szCs w:val="21"/>
              </w:rPr>
              <w:t>36</w:t>
            </w:r>
            <w:r>
              <w:rPr>
                <w:rFonts w:hint="eastAsia" w:ascii="仿宋_GB2312" w:hAnsi="宋体" w:eastAsia="仿宋_GB2312"/>
                <w:szCs w:val="21"/>
              </w:rPr>
              <w:t>学时）</w:t>
            </w:r>
          </w:p>
        </w:tc>
        <w:tc>
          <w:tcPr>
            <w:tcW w:w="4483" w:type="dxa"/>
            <w:vAlign w:val="center"/>
          </w:tcPr>
          <w:p>
            <w:pPr>
              <w:rPr>
                <w:rFonts w:ascii="仿宋_GB2312" w:hAnsi="宋体" w:eastAsia="仿宋_GB2312"/>
                <w:szCs w:val="21"/>
              </w:rPr>
            </w:pPr>
            <w:r>
              <w:rPr>
                <w:rFonts w:hint="eastAsia" w:ascii="仿宋_GB2312" w:hAnsi="宋体" w:eastAsia="仿宋_GB2312"/>
                <w:szCs w:val="21"/>
              </w:rPr>
              <w:t>1.系统安装过程</w:t>
            </w:r>
          </w:p>
          <w:p>
            <w:pPr>
              <w:rPr>
                <w:rFonts w:ascii="仿宋_GB2312" w:hAnsi="宋体" w:eastAsia="仿宋_GB2312"/>
                <w:szCs w:val="21"/>
              </w:rPr>
            </w:pPr>
            <w:r>
              <w:rPr>
                <w:rFonts w:hint="eastAsia" w:ascii="仿宋_GB2312" w:hAnsi="宋体" w:eastAsia="仿宋_GB2312"/>
                <w:szCs w:val="21"/>
              </w:rPr>
              <w:t>2.系统正确使用</w:t>
            </w:r>
          </w:p>
          <w:p>
            <w:pPr>
              <w:rPr>
                <w:rFonts w:ascii="仿宋_GB2312" w:hAnsi="宋体" w:eastAsia="仿宋_GB2312"/>
                <w:szCs w:val="21"/>
              </w:rPr>
            </w:pPr>
            <w:r>
              <w:rPr>
                <w:rFonts w:hint="eastAsia" w:ascii="仿宋_GB2312" w:hAnsi="宋体" w:eastAsia="仿宋_GB2312"/>
                <w:szCs w:val="21"/>
              </w:rPr>
              <w:t>3.系统常见命令</w:t>
            </w:r>
          </w:p>
          <w:p>
            <w:pPr>
              <w:rPr>
                <w:rFonts w:ascii="仿宋_GB2312" w:hAnsi="宋体" w:eastAsia="仿宋_GB2312"/>
                <w:szCs w:val="21"/>
              </w:rPr>
            </w:pPr>
            <w:r>
              <w:rPr>
                <w:rFonts w:hint="eastAsia" w:ascii="仿宋_GB2312" w:hAnsi="宋体" w:eastAsia="仿宋_GB2312"/>
                <w:szCs w:val="21"/>
              </w:rPr>
              <w:t>4.用户与密码管理</w:t>
            </w:r>
          </w:p>
          <w:p>
            <w:pPr>
              <w:rPr>
                <w:rFonts w:ascii="仿宋_GB2312" w:hAnsi="宋体" w:eastAsia="仿宋_GB2312"/>
                <w:szCs w:val="21"/>
              </w:rPr>
            </w:pPr>
            <w:r>
              <w:rPr>
                <w:rFonts w:hint="eastAsia" w:ascii="仿宋_GB2312" w:hAnsi="宋体" w:eastAsia="仿宋_GB2312"/>
                <w:szCs w:val="21"/>
              </w:rPr>
              <w:t>5.文件系统管理</w:t>
            </w:r>
          </w:p>
          <w:p>
            <w:pPr>
              <w:rPr>
                <w:rFonts w:ascii="仿宋_GB2312" w:hAnsi="宋体" w:eastAsia="仿宋_GB2312"/>
                <w:szCs w:val="21"/>
              </w:rPr>
            </w:pPr>
            <w:r>
              <w:rPr>
                <w:rFonts w:hint="eastAsia" w:ascii="仿宋_GB2312" w:hAnsi="宋体" w:eastAsia="仿宋_GB2312"/>
                <w:szCs w:val="21"/>
              </w:rPr>
              <w:t>6.进程与任务管理</w:t>
            </w:r>
          </w:p>
          <w:p>
            <w:pPr>
              <w:rPr>
                <w:rFonts w:ascii="仿宋_GB2312" w:hAnsi="宋体" w:eastAsia="仿宋_GB2312"/>
                <w:szCs w:val="21"/>
              </w:rPr>
            </w:pPr>
            <w:r>
              <w:rPr>
                <w:rFonts w:hint="eastAsia" w:ascii="仿宋_GB2312" w:hAnsi="宋体" w:eastAsia="仿宋_GB2312"/>
                <w:szCs w:val="21"/>
              </w:rPr>
              <w:t>7.设备管理和网络管理</w:t>
            </w:r>
          </w:p>
          <w:p>
            <w:pPr>
              <w:rPr>
                <w:rFonts w:ascii="仿宋_GB2312" w:hAnsi="宋体" w:eastAsia="仿宋_GB2312"/>
                <w:szCs w:val="21"/>
              </w:rPr>
            </w:pPr>
            <w:r>
              <w:rPr>
                <w:rFonts w:hint="eastAsia" w:ascii="仿宋_GB2312" w:hAnsi="宋体" w:eastAsia="仿宋_GB2312"/>
                <w:szCs w:val="21"/>
              </w:rPr>
              <w:t>8</w:t>
            </w:r>
            <w:r>
              <w:rPr>
                <w:rFonts w:ascii="仿宋_GB2312" w:hAnsi="宋体" w:eastAsia="仿宋_GB2312"/>
                <w:szCs w:val="21"/>
              </w:rPr>
              <w:t>.</w:t>
            </w:r>
            <w:r>
              <w:rPr>
                <w:rFonts w:hint="eastAsia" w:ascii="仿宋_GB2312" w:hAnsi="宋体" w:eastAsia="仿宋_GB2312"/>
                <w:szCs w:val="21"/>
              </w:rPr>
              <w:t>软件包的管理</w:t>
            </w:r>
          </w:p>
          <w:p>
            <w:pPr>
              <w:rPr>
                <w:rFonts w:ascii="仿宋_GB2312" w:hAnsi="宋体" w:eastAsia="仿宋_GB2312"/>
                <w:szCs w:val="21"/>
              </w:rPr>
            </w:pPr>
            <w:r>
              <w:rPr>
                <w:rFonts w:hint="eastAsia" w:ascii="仿宋_GB2312" w:hAnsi="宋体" w:eastAsia="仿宋_GB2312"/>
                <w:szCs w:val="21"/>
              </w:rPr>
              <w:t>9．编辑器vim的使用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项目三、she</w:t>
            </w:r>
            <w:r>
              <w:rPr>
                <w:rFonts w:ascii="仿宋_GB2312" w:hAnsi="宋体" w:eastAsia="仿宋_GB2312"/>
                <w:szCs w:val="21"/>
              </w:rPr>
              <w:t>ll</w:t>
            </w:r>
            <w:r>
              <w:rPr>
                <w:rFonts w:hint="eastAsia" w:ascii="仿宋_GB2312" w:hAnsi="宋体" w:eastAsia="仿宋_GB2312"/>
                <w:szCs w:val="21"/>
              </w:rPr>
              <w:t>编程和C编程环境（</w:t>
            </w:r>
            <w:r>
              <w:rPr>
                <w:rFonts w:ascii="仿宋_GB2312" w:hAnsi="宋体" w:eastAsia="仿宋_GB2312"/>
                <w:szCs w:val="21"/>
              </w:rPr>
              <w:t>8</w:t>
            </w:r>
            <w:r>
              <w:rPr>
                <w:rFonts w:hint="eastAsia" w:ascii="仿宋_GB2312" w:hAnsi="宋体" w:eastAsia="仿宋_GB2312"/>
                <w:szCs w:val="21"/>
              </w:rPr>
              <w:t>学时）</w:t>
            </w:r>
          </w:p>
        </w:tc>
        <w:tc>
          <w:tcPr>
            <w:tcW w:w="4483" w:type="dxa"/>
            <w:vAlign w:val="center"/>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shell</w:t>
            </w:r>
            <w:r>
              <w:rPr>
                <w:rFonts w:hint="eastAsia" w:ascii="仿宋_GB2312" w:hAnsi="宋体" w:eastAsia="仿宋_GB2312"/>
                <w:szCs w:val="21"/>
              </w:rPr>
              <w:t>简介和条件测试</w:t>
            </w:r>
          </w:p>
          <w:p>
            <w:pPr>
              <w:rPr>
                <w:rFonts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脚本参数与交互</w:t>
            </w:r>
          </w:p>
          <w:p>
            <w:pPr>
              <w:rPr>
                <w:rFonts w:ascii="仿宋_GB2312" w:hAnsi="宋体" w:eastAsia="仿宋_GB2312"/>
                <w:szCs w:val="21"/>
              </w:rPr>
            </w:pPr>
            <w:r>
              <w:rPr>
                <w:rFonts w:ascii="仿宋_GB2312" w:hAnsi="宋体" w:eastAsia="仿宋_GB2312"/>
                <w:szCs w:val="21"/>
              </w:rPr>
              <w:t>3.shell</w:t>
            </w:r>
            <w:r>
              <w:rPr>
                <w:rFonts w:hint="eastAsia" w:ascii="仿宋_GB2312" w:hAnsi="宋体" w:eastAsia="仿宋_GB2312"/>
                <w:szCs w:val="21"/>
              </w:rPr>
              <w:t>编程中遇到的问题</w:t>
            </w:r>
          </w:p>
          <w:p>
            <w:pPr>
              <w:rPr>
                <w:rFonts w:ascii="仿宋_GB2312" w:hAnsi="宋体" w:eastAsia="仿宋_GB2312"/>
                <w:szCs w:val="21"/>
              </w:rPr>
            </w:pPr>
            <w:r>
              <w:rPr>
                <w:rFonts w:ascii="仿宋_GB2312" w:hAnsi="宋体" w:eastAsia="仿宋_GB2312"/>
                <w:szCs w:val="21"/>
              </w:rPr>
              <w:t>4.C</w:t>
            </w:r>
            <w:r>
              <w:rPr>
                <w:rFonts w:hint="eastAsia" w:ascii="仿宋_GB2312" w:hAnsi="宋体" w:eastAsia="仿宋_GB2312"/>
                <w:szCs w:val="21"/>
              </w:rPr>
              <w:t>编程环境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项目四、防火墙与系统安全（8学时）</w:t>
            </w:r>
          </w:p>
        </w:tc>
        <w:tc>
          <w:tcPr>
            <w:tcW w:w="4483" w:type="dxa"/>
            <w:vAlign w:val="center"/>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Linux</w:t>
            </w:r>
            <w:r>
              <w:rPr>
                <w:rFonts w:hint="eastAsia" w:ascii="仿宋_GB2312" w:hAnsi="宋体" w:eastAsia="仿宋_GB2312"/>
                <w:szCs w:val="21"/>
              </w:rPr>
              <w:t>用户账号与密码安全</w:t>
            </w:r>
          </w:p>
          <w:p>
            <w:pPr>
              <w:rPr>
                <w:rFonts w:ascii="仿宋_GB2312" w:hAnsi="宋体" w:eastAsia="仿宋_GB2312"/>
                <w:szCs w:val="21"/>
              </w:rPr>
            </w:pPr>
            <w:r>
              <w:rPr>
                <w:rFonts w:hint="eastAsia" w:ascii="仿宋_GB2312" w:hAnsi="宋体" w:eastAsia="仿宋_GB2312"/>
                <w:szCs w:val="21"/>
              </w:rPr>
              <w:t>2．网络安全</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文件系统安全</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项目五、T</w:t>
            </w:r>
            <w:r>
              <w:rPr>
                <w:rFonts w:ascii="仿宋_GB2312" w:hAnsi="宋体" w:eastAsia="仿宋_GB2312"/>
                <w:szCs w:val="21"/>
              </w:rPr>
              <w:t>CP</w:t>
            </w:r>
            <w:r>
              <w:rPr>
                <w:rFonts w:hint="eastAsia" w:ascii="仿宋_GB2312" w:hAnsi="宋体" w:eastAsia="仿宋_GB2312"/>
                <w:szCs w:val="21"/>
              </w:rPr>
              <w:t>/</w:t>
            </w:r>
            <w:r>
              <w:rPr>
                <w:rFonts w:ascii="仿宋_GB2312" w:hAnsi="宋体" w:eastAsia="仿宋_GB2312"/>
                <w:szCs w:val="21"/>
              </w:rPr>
              <w:t>IP</w:t>
            </w:r>
            <w:r>
              <w:rPr>
                <w:rFonts w:hint="eastAsia" w:ascii="仿宋_GB2312" w:hAnsi="宋体" w:eastAsia="仿宋_GB2312"/>
                <w:szCs w:val="21"/>
              </w:rPr>
              <w:t>协议，F</w:t>
            </w:r>
            <w:r>
              <w:rPr>
                <w:rFonts w:ascii="仿宋_GB2312" w:hAnsi="宋体" w:eastAsia="仿宋_GB2312"/>
                <w:szCs w:val="21"/>
              </w:rPr>
              <w:t>TP</w:t>
            </w:r>
            <w:r>
              <w:rPr>
                <w:rFonts w:hint="eastAsia" w:ascii="仿宋_GB2312" w:hAnsi="宋体" w:eastAsia="仿宋_GB2312"/>
                <w:szCs w:val="21"/>
              </w:rPr>
              <w:t>服务管理，接入代理服务器D</w:t>
            </w:r>
            <w:r>
              <w:rPr>
                <w:rFonts w:ascii="仿宋_GB2312" w:hAnsi="宋体" w:eastAsia="仿宋_GB2312"/>
                <w:szCs w:val="21"/>
              </w:rPr>
              <w:t>NS</w:t>
            </w:r>
            <w:r>
              <w:rPr>
                <w:rFonts w:hint="eastAsia" w:ascii="仿宋_GB2312" w:hAnsi="宋体" w:eastAsia="仿宋_GB2312"/>
                <w:szCs w:val="21"/>
              </w:rPr>
              <w:t>和W</w:t>
            </w:r>
            <w:r>
              <w:rPr>
                <w:rFonts w:ascii="仿宋_GB2312" w:hAnsi="宋体" w:eastAsia="仿宋_GB2312"/>
                <w:szCs w:val="21"/>
              </w:rPr>
              <w:t>EB</w:t>
            </w:r>
            <w:r>
              <w:rPr>
                <w:rFonts w:hint="eastAsia" w:ascii="仿宋_GB2312" w:hAnsi="宋体" w:eastAsia="仿宋_GB2312"/>
                <w:szCs w:val="21"/>
              </w:rPr>
              <w:t>（</w:t>
            </w:r>
            <w:r>
              <w:rPr>
                <w:rFonts w:ascii="仿宋_GB2312" w:hAnsi="宋体" w:eastAsia="仿宋_GB2312"/>
                <w:szCs w:val="21"/>
              </w:rPr>
              <w:t>8</w:t>
            </w:r>
            <w:r>
              <w:rPr>
                <w:rFonts w:hint="eastAsia" w:ascii="仿宋_GB2312" w:hAnsi="宋体" w:eastAsia="仿宋_GB2312"/>
                <w:szCs w:val="21"/>
              </w:rPr>
              <w:t>学时）</w:t>
            </w:r>
          </w:p>
        </w:tc>
        <w:tc>
          <w:tcPr>
            <w:tcW w:w="4483" w:type="dxa"/>
            <w:vAlign w:val="center"/>
          </w:tcPr>
          <w:p>
            <w:pPr>
              <w:rPr>
                <w:rFonts w:ascii="仿宋_GB2312" w:hAnsi="宋体" w:eastAsia="仿宋_GB2312"/>
                <w:szCs w:val="21"/>
              </w:rPr>
            </w:pPr>
            <w:r>
              <w:rPr>
                <w:rFonts w:ascii="仿宋_GB2312" w:hAnsi="宋体" w:eastAsia="仿宋_GB2312"/>
                <w:szCs w:val="21"/>
              </w:rPr>
              <w:t>TCP/IP</w:t>
            </w:r>
            <w:r>
              <w:rPr>
                <w:rFonts w:hint="eastAsia" w:ascii="仿宋_GB2312" w:hAnsi="宋体" w:eastAsia="仿宋_GB2312"/>
                <w:szCs w:val="21"/>
              </w:rPr>
              <w:t>协议管理</w:t>
            </w:r>
          </w:p>
          <w:p>
            <w:pPr>
              <w:rPr>
                <w:rFonts w:ascii="仿宋_GB2312" w:hAnsi="宋体" w:eastAsia="仿宋_GB2312"/>
                <w:szCs w:val="21"/>
              </w:rPr>
            </w:pPr>
            <w:r>
              <w:rPr>
                <w:rFonts w:hint="eastAsia" w:ascii="仿宋_GB2312" w:hAnsi="宋体" w:eastAsia="仿宋_GB2312"/>
                <w:szCs w:val="21"/>
              </w:rPr>
              <w:t>F</w:t>
            </w:r>
            <w:r>
              <w:rPr>
                <w:rFonts w:ascii="仿宋_GB2312" w:hAnsi="宋体" w:eastAsia="仿宋_GB2312"/>
                <w:szCs w:val="21"/>
              </w:rPr>
              <w:t>TP</w:t>
            </w:r>
            <w:r>
              <w:rPr>
                <w:rFonts w:hint="eastAsia" w:ascii="仿宋_GB2312" w:hAnsi="宋体" w:eastAsia="仿宋_GB2312"/>
                <w:szCs w:val="21"/>
              </w:rPr>
              <w:t>服务配置</w:t>
            </w:r>
          </w:p>
          <w:p>
            <w:pPr>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w:t>
            </w:r>
            <w:r>
              <w:rPr>
                <w:rFonts w:ascii="仿宋_GB2312" w:hAnsi="宋体" w:eastAsia="仿宋_GB2312"/>
                <w:szCs w:val="21"/>
              </w:rPr>
              <w:t>DNS</w:t>
            </w:r>
            <w:r>
              <w:rPr>
                <w:rFonts w:hint="eastAsia" w:ascii="仿宋_GB2312" w:hAnsi="宋体" w:eastAsia="仿宋_GB2312"/>
                <w:szCs w:val="21"/>
              </w:rPr>
              <w:t>服务器的配置和管理</w:t>
            </w:r>
          </w:p>
          <w:p>
            <w:pPr>
              <w:rPr>
                <w:rFonts w:ascii="仿宋_GB2312" w:hAnsi="宋体" w:eastAsia="仿宋_GB2312"/>
                <w:szCs w:val="21"/>
              </w:rPr>
            </w:pPr>
            <w:r>
              <w:rPr>
                <w:rFonts w:ascii="仿宋_GB2312" w:hAnsi="宋体" w:eastAsia="仿宋_GB2312"/>
                <w:szCs w:val="21"/>
              </w:rPr>
              <w:t>4</w:t>
            </w:r>
            <w:r>
              <w:rPr>
                <w:rFonts w:hint="eastAsia" w:ascii="仿宋_GB2312" w:hAnsi="宋体" w:eastAsia="仿宋_GB2312"/>
                <w:szCs w:val="21"/>
              </w:rPr>
              <w:t>.</w:t>
            </w:r>
            <w:r>
              <w:rPr>
                <w:rFonts w:ascii="仿宋_GB2312" w:hAnsi="宋体" w:eastAsia="仿宋_GB2312"/>
                <w:szCs w:val="21"/>
              </w:rPr>
              <w:t>web</w:t>
            </w:r>
            <w:r>
              <w:rPr>
                <w:rFonts w:hint="eastAsia" w:ascii="仿宋_GB2312" w:hAnsi="宋体" w:eastAsia="仿宋_GB2312"/>
                <w:szCs w:val="21"/>
              </w:rPr>
              <w:t>服务器的配置和管理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项目六、综合实训（</w:t>
            </w:r>
            <w:r>
              <w:rPr>
                <w:rFonts w:ascii="仿宋_GB2312" w:hAnsi="宋体" w:eastAsia="仿宋_GB2312"/>
                <w:szCs w:val="21"/>
              </w:rPr>
              <w:t>8</w:t>
            </w:r>
            <w:r>
              <w:rPr>
                <w:rFonts w:hint="eastAsia" w:ascii="仿宋_GB2312" w:hAnsi="宋体" w:eastAsia="仿宋_GB2312"/>
                <w:szCs w:val="21"/>
              </w:rPr>
              <w:t>）学时）</w:t>
            </w:r>
          </w:p>
        </w:tc>
        <w:tc>
          <w:tcPr>
            <w:tcW w:w="4483" w:type="dxa"/>
            <w:vAlign w:val="center"/>
          </w:tcPr>
          <w:p>
            <w:pPr>
              <w:rPr>
                <w:rFonts w:ascii="仿宋_GB2312" w:hAnsi="宋体" w:eastAsia="仿宋_GB2312"/>
                <w:szCs w:val="21"/>
              </w:rPr>
            </w:pPr>
            <w:r>
              <w:rPr>
                <w:rFonts w:hint="eastAsia" w:ascii="仿宋_GB2312" w:hAnsi="宋体" w:eastAsia="仿宋_GB2312"/>
                <w:szCs w:val="21"/>
              </w:rPr>
              <w:t>实现一个完整的Linux网络系统安装使用以及服务器配置项目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将采用理论与实践相结合的教学方法。以基于工作过程的案例驱动、项目教学为主，在教学中按照资讯、决策、计划、实施、检查、评价等步骤来组织实施。网络教学环境，学生人一台微机；为了更方便教学，建议将Linux安装在虚拟机下，主机安装Windows系统和极域电子教室软件，便于广播教学。在教学中注重实操练习，要求实操时间不少于50%。考核方法平时实操练习、作业、课堂出勤占期末成绩的</w:t>
            </w:r>
            <w:r>
              <w:rPr>
                <w:rFonts w:ascii="仿宋_GB2312" w:hAnsi="宋体" w:eastAsia="仿宋_GB2312"/>
                <w:szCs w:val="21"/>
              </w:rPr>
              <w:t>4</w:t>
            </w:r>
            <w:r>
              <w:rPr>
                <w:rFonts w:hint="eastAsia" w:ascii="仿宋_GB2312" w:hAnsi="宋体" w:eastAsia="仿宋_GB2312"/>
                <w:szCs w:val="21"/>
              </w:rPr>
              <w:t>0%，期末实操考试占期末成绩的</w:t>
            </w:r>
            <w:r>
              <w:rPr>
                <w:rFonts w:ascii="仿宋_GB2312" w:hAnsi="宋体" w:eastAsia="仿宋_GB2312"/>
                <w:szCs w:val="21"/>
              </w:rPr>
              <w:t>60</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多媒体计算机</w:t>
            </w:r>
          </w:p>
          <w:p>
            <w:pPr>
              <w:rPr>
                <w:rFonts w:ascii="仿宋_GB2312" w:hAnsi="宋体" w:eastAsia="仿宋_GB2312"/>
                <w:szCs w:val="21"/>
              </w:rPr>
            </w:pPr>
            <w:r>
              <w:rPr>
                <w:rFonts w:hint="eastAsia" w:ascii="仿宋_GB2312" w:hAnsi="宋体" w:eastAsia="仿宋_GB2312"/>
                <w:szCs w:val="21"/>
              </w:rPr>
              <w:t>操作系统：Windows，Linux</w:t>
            </w:r>
          </w:p>
          <w:p>
            <w:pPr>
              <w:rPr>
                <w:rFonts w:ascii="仿宋_GB2312" w:hAnsi="宋体" w:eastAsia="仿宋_GB2312"/>
                <w:szCs w:val="21"/>
              </w:rPr>
            </w:pPr>
            <w:r>
              <w:rPr>
                <w:rFonts w:hint="eastAsia" w:ascii="仿宋_GB2312" w:hAnsi="宋体" w:eastAsia="仿宋_GB2312"/>
                <w:szCs w:val="21"/>
              </w:rPr>
              <w:t>软件：</w:t>
            </w:r>
            <w:r>
              <w:rPr>
                <w:rFonts w:ascii="仿宋_GB2312" w:hAnsi="宋体" w:eastAsia="仿宋_GB2312"/>
                <w:szCs w:val="21"/>
              </w:rPr>
              <w:t>vmware</w:t>
            </w:r>
            <w:r>
              <w:rPr>
                <w:rFonts w:hint="eastAsia" w:ascii="仿宋_GB2312" w:hAnsi="宋体" w:eastAsia="仿宋_GB2312"/>
                <w:szCs w:val="21"/>
              </w:rPr>
              <w:t>虚拟软件，Linux安装镜像文件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本课程采用形成性考核方式，注重网络安系统实际应用技术操作和系统管理的实际应用能力。</w:t>
            </w:r>
          </w:p>
          <w:p>
            <w:pPr>
              <w:rPr>
                <w:rFonts w:ascii="仿宋_GB2312" w:hAnsi="宋体" w:eastAsia="仿宋_GB2312"/>
                <w:szCs w:val="21"/>
              </w:rPr>
            </w:pPr>
            <w:r>
              <w:rPr>
                <w:rFonts w:hint="eastAsia" w:ascii="仿宋_GB2312" w:hAnsi="宋体" w:eastAsia="仿宋_GB2312"/>
                <w:szCs w:val="21"/>
              </w:rPr>
              <w:t>总成绩=出勤（2</w:t>
            </w:r>
            <w:r>
              <w:rPr>
                <w:rFonts w:ascii="仿宋_GB2312" w:hAnsi="宋体" w:eastAsia="仿宋_GB2312"/>
                <w:szCs w:val="21"/>
              </w:rPr>
              <w:t>0%</w:t>
            </w:r>
            <w:r>
              <w:rPr>
                <w:rFonts w:hint="eastAsia" w:ascii="仿宋_GB2312" w:hAnsi="宋体" w:eastAsia="仿宋_GB2312"/>
                <w:szCs w:val="21"/>
              </w:rPr>
              <w:t>）+平时作业（2</w:t>
            </w:r>
            <w:r>
              <w:rPr>
                <w:rFonts w:ascii="仿宋_GB2312" w:hAnsi="宋体" w:eastAsia="仿宋_GB2312"/>
                <w:szCs w:val="21"/>
              </w:rPr>
              <w:t>0%</w:t>
            </w:r>
            <w:r>
              <w:rPr>
                <w:rFonts w:hint="eastAsia" w:ascii="仿宋_GB2312" w:hAnsi="宋体" w:eastAsia="仿宋_GB2312"/>
                <w:szCs w:val="21"/>
              </w:rPr>
              <w:t>）+期末成绩（6</w:t>
            </w:r>
            <w:r>
              <w:rPr>
                <w:rFonts w:ascii="仿宋_GB2312" w:hAnsi="宋体" w:eastAsia="仿宋_GB2312"/>
                <w:szCs w:val="21"/>
              </w:rPr>
              <w:t>0%</w:t>
            </w:r>
            <w:r>
              <w:rPr>
                <w:rFonts w:hint="eastAsia" w:ascii="仿宋_GB2312" w:hAnsi="宋体" w:eastAsia="仿宋_GB2312"/>
                <w:szCs w:val="21"/>
              </w:rPr>
              <w:t>）</w:t>
            </w:r>
          </w:p>
        </w:tc>
      </w:tr>
    </w:tbl>
    <w:p>
      <w:pPr>
        <w:rPr>
          <w:rFonts w:ascii="仿宋_GB2312" w:hAnsi="宋体" w:eastAsia="仿宋_GB2312"/>
          <w:szCs w:val="21"/>
        </w:rPr>
      </w:pP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 xml:space="preserve"> 《信息项目实施与管理》课程（108学时）</w:t>
      </w:r>
    </w:p>
    <w:p>
      <w:pPr>
        <w:pStyle w:val="2"/>
        <w:jc w:val="center"/>
      </w:pPr>
      <w:r>
        <w:rPr>
          <w:rFonts w:hint="eastAsia" w:ascii="宋体" w:hAnsi="宋体"/>
          <w:color w:val="000000"/>
          <w:kern w:val="2"/>
          <w:sz w:val="21"/>
          <w:szCs w:val="21"/>
        </w:rPr>
        <w:t>表6-9《</w:t>
      </w:r>
      <w:r>
        <w:rPr>
          <w:rFonts w:hint="eastAsia" w:ascii="宋体" w:hAnsi="宋体"/>
          <w:sz w:val="24"/>
        </w:rPr>
        <w:t>信息项目实施与管理</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899"/>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本套课程系统讲解了微信的相关内容，以微信运营方法和技巧为核心， 结合相关实例，详细介绍了微信运营的多个角度。结合了微信主要应用模块的基础知识与实际运营方法，让学生们通过一本书即可入门微信运营并掌握微信   运营的基础方法和思路，使不了解微信的学生们都可以快速上手微信运营。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2899" w:type="dxa"/>
            <w:vAlign w:val="center"/>
          </w:tcPr>
          <w:p>
            <w:pPr>
              <w:rPr>
                <w:rFonts w:ascii="仿宋_GB2312" w:hAnsi="宋体" w:eastAsia="仿宋_GB2312"/>
                <w:szCs w:val="21"/>
              </w:rPr>
            </w:pPr>
            <w:r>
              <w:rPr>
                <w:rFonts w:hint="eastAsia" w:ascii="仿宋_GB2312" w:hAnsi="宋体" w:eastAsia="仿宋_GB2312"/>
                <w:szCs w:val="21"/>
              </w:rPr>
              <w:t>项目</w:t>
            </w:r>
          </w:p>
        </w:tc>
        <w:tc>
          <w:tcPr>
            <w:tcW w:w="4979"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项目一</w:t>
            </w:r>
            <w:r>
              <w:tab/>
            </w:r>
            <w:r>
              <w:rPr>
                <w:rFonts w:hint="eastAsia" w:ascii="仿宋_GB2312" w:hAnsi="宋体" w:eastAsia="仿宋_GB2312"/>
                <w:szCs w:val="21"/>
              </w:rPr>
              <w:t>微信运营概述（8学时）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了解微信的定义</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了解微信的发展历史</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了解微信的主要功能</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 xml:space="preserve"> </w:t>
            </w:r>
            <w:r>
              <w:rPr>
                <w:rFonts w:hint="eastAsia" w:ascii="仿宋_GB2312" w:hAnsi="宋体" w:eastAsia="仿宋_GB2312"/>
                <w:szCs w:val="21"/>
              </w:rPr>
              <w:t>了解微信运营的定义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项目二</w:t>
            </w:r>
            <w:r>
              <w:tab/>
            </w:r>
            <w:r>
              <w:rPr>
                <w:rFonts w:hint="eastAsia" w:ascii="仿宋_GB2312" w:hAnsi="宋体" w:eastAsia="仿宋_GB2312"/>
                <w:szCs w:val="21"/>
              </w:rPr>
              <w:t>公众号入门（16学时）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了解公众号的定义、发展历史、优势和作用</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了解公众号的种类</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了解公众号后台的界面模块</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 xml:space="preserve"> </w:t>
            </w:r>
            <w:r>
              <w:rPr>
                <w:rFonts w:hint="eastAsia" w:ascii="仿宋_GB2312" w:hAnsi="宋体" w:eastAsia="仿宋_GB2312"/>
                <w:szCs w:val="21"/>
              </w:rPr>
              <w:t>掌握如何选择公众号的类别</w:t>
            </w:r>
          </w:p>
          <w:p>
            <w:pPr>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 xml:space="preserve"> </w:t>
            </w:r>
            <w:r>
              <w:rPr>
                <w:rFonts w:hint="eastAsia" w:ascii="仿宋_GB2312" w:hAnsi="宋体" w:eastAsia="仿宋_GB2312"/>
                <w:szCs w:val="21"/>
              </w:rPr>
              <w:t>掌握如何注册公众号</w:t>
            </w:r>
          </w:p>
          <w:p>
            <w:pPr>
              <w:rPr>
                <w:rFonts w:ascii="仿宋_GB2312" w:hAnsi="宋体" w:eastAsia="仿宋_GB2312"/>
                <w:szCs w:val="21"/>
              </w:rPr>
            </w:pPr>
            <w:r>
              <w:rPr>
                <w:rFonts w:hint="eastAsia" w:ascii="仿宋_GB2312" w:hAnsi="宋体" w:eastAsia="仿宋_GB2312"/>
                <w:szCs w:val="21"/>
              </w:rPr>
              <w:t>6.</w:t>
            </w:r>
            <w:r>
              <w:rPr>
                <w:rFonts w:ascii="仿宋_GB2312" w:hAnsi="宋体" w:eastAsia="仿宋_GB2312"/>
                <w:szCs w:val="21"/>
              </w:rPr>
              <w:t xml:space="preserve"> </w:t>
            </w:r>
            <w:r>
              <w:rPr>
                <w:rFonts w:hint="eastAsia" w:ascii="仿宋_GB2312" w:hAnsi="宋体" w:eastAsia="仿宋_GB2312"/>
                <w:szCs w:val="21"/>
              </w:rPr>
              <w:t>掌握如何进行公众号认证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项目三</w:t>
            </w:r>
            <w:r>
              <w:tab/>
            </w:r>
            <w:r>
              <w:rPr>
                <w:rFonts w:hint="eastAsia" w:ascii="仿宋_GB2312" w:hAnsi="宋体" w:eastAsia="仿宋_GB2312"/>
                <w:szCs w:val="21"/>
              </w:rPr>
              <w:t>公众号运营（20学时）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了解公众号常见的用户增长模式</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了解公众号常见的变现模式</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掌握公众号的策划方法</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 xml:space="preserve"> </w:t>
            </w:r>
            <w:r>
              <w:rPr>
                <w:rFonts w:hint="eastAsia" w:ascii="仿宋_GB2312" w:hAnsi="宋体" w:eastAsia="仿宋_GB2312"/>
                <w:szCs w:val="21"/>
              </w:rPr>
              <w:t>掌握公众号内容制作和推送的方法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项目四</w:t>
            </w:r>
            <w:r>
              <w:tab/>
            </w:r>
            <w:r>
              <w:rPr>
                <w:rFonts w:hint="eastAsia" w:ascii="仿宋_GB2312" w:hAnsi="宋体" w:eastAsia="仿宋_GB2312"/>
                <w:szCs w:val="21"/>
              </w:rPr>
              <w:t>小程序入门（12学时）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了解小程序的定义、价值和特点</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了解小程序后台的界面模块</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掌握小程序的注册方法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项目五</w:t>
            </w:r>
            <w:r>
              <w:tab/>
            </w:r>
            <w:r>
              <w:rPr>
                <w:rFonts w:hint="eastAsia" w:ascii="仿宋_GB2312" w:hAnsi="宋体" w:eastAsia="仿宋_GB2312"/>
                <w:szCs w:val="21"/>
              </w:rPr>
              <w:t>小程序运营（12学时）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了解小程序的上线过程及方法</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了解小程序推广的方法</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了解小程序常见的变现模式</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 xml:space="preserve"> </w:t>
            </w:r>
            <w:r>
              <w:rPr>
                <w:rFonts w:hint="eastAsia" w:ascii="仿宋_GB2312" w:hAnsi="宋体" w:eastAsia="仿宋_GB2312"/>
                <w:szCs w:val="21"/>
              </w:rPr>
              <w:t xml:space="preserve"> 掌握小程序的用户维系方法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项目六</w:t>
            </w:r>
            <w:r>
              <w:tab/>
            </w:r>
            <w:r>
              <w:rPr>
                <w:rFonts w:hint="eastAsia" w:ascii="仿宋_GB2312" w:hAnsi="宋体" w:eastAsia="仿宋_GB2312"/>
                <w:szCs w:val="21"/>
              </w:rPr>
              <w:t>朋友圈运营（20学时）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 xml:space="preserve"> 了解朋友圈的定义和特点</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了解朋友圈的营销思维及方式</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 xml:space="preserve"> 掌握运营朋友圈的准备工作流程</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 xml:space="preserve"> </w:t>
            </w:r>
            <w:r>
              <w:rPr>
                <w:rFonts w:hint="eastAsia" w:ascii="仿宋_GB2312" w:hAnsi="宋体" w:eastAsia="仿宋_GB2312"/>
                <w:szCs w:val="21"/>
              </w:rPr>
              <w:t xml:space="preserve"> 掌握朋友圈内容制作的方法</w:t>
            </w:r>
          </w:p>
          <w:p>
            <w:pPr>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 xml:space="preserve"> </w:t>
            </w:r>
            <w:r>
              <w:rPr>
                <w:rFonts w:hint="eastAsia" w:ascii="仿宋_GB2312" w:hAnsi="宋体" w:eastAsia="仿宋_GB2312"/>
                <w:szCs w:val="21"/>
              </w:rPr>
              <w:t>掌握朋友圈用户增长的方法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项目七</w:t>
            </w:r>
            <w:r>
              <w:tab/>
            </w:r>
            <w:r>
              <w:rPr>
                <w:rFonts w:hint="eastAsia" w:ascii="仿宋_GB2312" w:hAnsi="宋体" w:eastAsia="仿宋_GB2312"/>
                <w:szCs w:val="21"/>
              </w:rPr>
              <w:t>微店入门（</w:t>
            </w:r>
            <w:r>
              <w:rPr>
                <w:rFonts w:ascii="仿宋_GB2312" w:hAnsi="宋体" w:eastAsia="仿宋_GB2312"/>
                <w:szCs w:val="21"/>
              </w:rPr>
              <w:t>8</w:t>
            </w:r>
            <w:r>
              <w:rPr>
                <w:rFonts w:hint="eastAsia" w:ascii="仿宋_GB2312" w:hAnsi="宋体" w:eastAsia="仿宋_GB2312"/>
                <w:szCs w:val="21"/>
              </w:rPr>
              <w:t>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了解微店的特点</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了解适合开微店的人群类型</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了解微店的经营模式</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 xml:space="preserve"> </w:t>
            </w:r>
            <w:r>
              <w:rPr>
                <w:rFonts w:hint="eastAsia" w:ascii="仿宋_GB2312" w:hAnsi="宋体" w:eastAsia="仿宋_GB2312"/>
                <w:szCs w:val="21"/>
              </w:rPr>
              <w:t>了解微店（口袋时尚）后台的界面模块</w:t>
            </w:r>
          </w:p>
          <w:p>
            <w:pPr>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 xml:space="preserve"> </w:t>
            </w:r>
            <w:r>
              <w:rPr>
                <w:rFonts w:hint="eastAsia" w:ascii="仿宋_GB2312" w:hAnsi="宋体" w:eastAsia="仿宋_GB2312"/>
                <w:szCs w:val="21"/>
              </w:rPr>
              <w:t>掌握微店（口袋时尚）的注册方法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899" w:type="dxa"/>
          </w:tcPr>
          <w:p>
            <w:pPr>
              <w:rPr>
                <w:rFonts w:ascii="仿宋_GB2312" w:hAnsi="宋体" w:eastAsia="仿宋_GB2312"/>
                <w:szCs w:val="21"/>
              </w:rPr>
            </w:pPr>
            <w:r>
              <w:rPr>
                <w:rFonts w:hint="eastAsia" w:ascii="仿宋_GB2312" w:hAnsi="宋体" w:eastAsia="仿宋_GB2312"/>
                <w:szCs w:val="21"/>
              </w:rPr>
              <w:t>项目八</w:t>
            </w:r>
            <w:r>
              <w:tab/>
            </w:r>
            <w:r>
              <w:rPr>
                <w:rFonts w:hint="eastAsia" w:ascii="仿宋_GB2312" w:hAnsi="宋体" w:eastAsia="仿宋_GB2312"/>
                <w:szCs w:val="21"/>
              </w:rPr>
              <w:t>微店运营（</w:t>
            </w:r>
            <w:r>
              <w:rPr>
                <w:rFonts w:ascii="仿宋_GB2312" w:hAnsi="宋体" w:eastAsia="仿宋_GB2312"/>
                <w:szCs w:val="21"/>
              </w:rPr>
              <w:t>12</w:t>
            </w:r>
            <w:r>
              <w:rPr>
                <w:rFonts w:hint="eastAsia" w:ascii="仿宋_GB2312" w:hAnsi="宋体" w:eastAsia="仿宋_GB2312"/>
                <w:szCs w:val="21"/>
              </w:rPr>
              <w:t>学时）</w:t>
            </w:r>
          </w:p>
        </w:tc>
        <w:tc>
          <w:tcPr>
            <w:tcW w:w="4979" w:type="dxa"/>
          </w:tcPr>
          <w:p>
            <w:pP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 xml:space="preserve"> </w:t>
            </w:r>
            <w:r>
              <w:rPr>
                <w:rFonts w:hint="eastAsia" w:ascii="仿宋_GB2312" w:hAnsi="宋体" w:eastAsia="仿宋_GB2312"/>
                <w:szCs w:val="21"/>
              </w:rPr>
              <w:t>了解微店商品运营的知识</w:t>
            </w:r>
          </w:p>
          <w:p>
            <w:pP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 xml:space="preserve"> </w:t>
            </w:r>
            <w:r>
              <w:rPr>
                <w:rFonts w:hint="eastAsia" w:ascii="仿宋_GB2312" w:hAnsi="宋体" w:eastAsia="仿宋_GB2312"/>
                <w:szCs w:val="21"/>
              </w:rPr>
              <w:t>了解微店售前与售后服务的知识</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 xml:space="preserve"> </w:t>
            </w:r>
            <w:r>
              <w:rPr>
                <w:rFonts w:hint="eastAsia" w:ascii="仿宋_GB2312" w:hAnsi="宋体" w:eastAsia="仿宋_GB2312"/>
                <w:szCs w:val="21"/>
              </w:rPr>
              <w:t>了解微店常见的营销和推广方法</w:t>
            </w:r>
          </w:p>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 xml:space="preserve"> </w:t>
            </w:r>
            <w:r>
              <w:rPr>
                <w:rFonts w:hint="eastAsia" w:ascii="仿宋_GB2312" w:hAnsi="宋体" w:eastAsia="仿宋_GB2312"/>
                <w:szCs w:val="21"/>
              </w:rPr>
              <w:t>掌握开微店的准备工作的方法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通过本书的学习，学生们了解并掌握微信运营所需的技能，了解微信体系中公众号、小程序、朋友圈和微店的运营方法。同时结合相关案例，以图文形式讲解实操技能，使得学生更容易掌握实操技术，应用到实际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本课程采用形成性考核方式，注重信息项目的设计与实现能力。总成绩=出勤（20%）+平时作业（40%）+期末作品（40%）</w:t>
            </w: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1</w:t>
      </w:r>
      <w:r>
        <w:rPr>
          <w:rFonts w:hint="eastAsia" w:ascii="宋体" w:hAnsi="宋体"/>
          <w:sz w:val="24"/>
        </w:rPr>
        <w:t>0</w:t>
      </w:r>
      <w:r>
        <w:rPr>
          <w:rFonts w:ascii="宋体" w:hAnsi="宋体"/>
          <w:sz w:val="24"/>
        </w:rPr>
        <w:t>.</w:t>
      </w:r>
      <w:r>
        <w:rPr>
          <w:rFonts w:hint="eastAsia" w:ascii="宋体" w:hAnsi="宋体"/>
          <w:sz w:val="24"/>
        </w:rPr>
        <w:t xml:space="preserve"> 《计算机网络基础》课程（36学时）</w:t>
      </w:r>
    </w:p>
    <w:p>
      <w:pPr>
        <w:pStyle w:val="2"/>
        <w:jc w:val="center"/>
      </w:pPr>
      <w:r>
        <w:rPr>
          <w:rFonts w:hint="eastAsia" w:ascii="宋体" w:hAnsi="宋体"/>
          <w:color w:val="000000"/>
          <w:kern w:val="2"/>
          <w:sz w:val="21"/>
          <w:szCs w:val="21"/>
        </w:rPr>
        <w:t>表6-10《</w:t>
      </w:r>
      <w:r>
        <w:rPr>
          <w:rFonts w:hint="eastAsia" w:ascii="宋体" w:hAnsi="宋体"/>
          <w:sz w:val="24"/>
        </w:rPr>
        <w:t>计算机网络基础</w:t>
      </w:r>
      <w:r>
        <w:rPr>
          <w:rFonts w:hint="eastAsia" w:ascii="宋体" w:hAnsi="宋体"/>
          <w:color w:val="000000"/>
          <w:kern w:val="2"/>
          <w:sz w:val="21"/>
          <w:szCs w:val="21"/>
        </w:rPr>
        <w:t>》</w:t>
      </w:r>
    </w:p>
    <w:tbl>
      <w:tblPr>
        <w:tblStyle w:val="15"/>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55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8116" w:type="dxa"/>
            <w:gridSpan w:val="2"/>
            <w:vAlign w:val="center"/>
          </w:tcPr>
          <w:p>
            <w:pPr>
              <w:rPr>
                <w:rFonts w:ascii="仿宋_GB2312" w:hAnsi="宋体" w:eastAsia="仿宋_GB2312"/>
                <w:szCs w:val="21"/>
              </w:rPr>
            </w:pPr>
            <w:r>
              <w:rPr>
                <w:rFonts w:hint="eastAsia" w:ascii="仿宋_GB2312" w:hAnsi="宋体" w:eastAsia="仿宋_GB2312"/>
                <w:szCs w:val="21"/>
              </w:rPr>
              <w:t>本课程以了解计算机网络基础为主，学习计算机网络OSI参考模型、学习Internet上IP地址的管理方式、学习计算机基础硬件交换机的基本原理和思科交换机的基本配置命令。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558" w:type="dxa"/>
            <w:vAlign w:val="center"/>
          </w:tcPr>
          <w:p>
            <w:pPr>
              <w:rPr>
                <w:rFonts w:ascii="仿宋_GB2312" w:hAnsi="宋体" w:eastAsia="仿宋_GB2312"/>
                <w:szCs w:val="21"/>
              </w:rPr>
            </w:pPr>
            <w:r>
              <w:rPr>
                <w:rFonts w:hint="eastAsia" w:ascii="仿宋_GB2312" w:hAnsi="宋体" w:eastAsia="仿宋_GB2312"/>
                <w:szCs w:val="21"/>
              </w:rPr>
              <w:t>项目</w:t>
            </w:r>
          </w:p>
        </w:tc>
        <w:tc>
          <w:tcPr>
            <w:tcW w:w="4558"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558" w:type="dxa"/>
          </w:tcPr>
          <w:p>
            <w:pPr>
              <w:rPr>
                <w:rFonts w:ascii="仿宋_GB2312" w:hAnsi="宋体" w:eastAsia="仿宋_GB2312"/>
                <w:szCs w:val="21"/>
              </w:rPr>
            </w:pPr>
            <w:r>
              <w:rPr>
                <w:rFonts w:hint="eastAsia" w:ascii="仿宋_GB2312" w:hAnsi="宋体" w:eastAsia="仿宋_GB2312"/>
                <w:szCs w:val="21"/>
              </w:rPr>
              <w:t>项目一：计算机网络基础知识（10学时）</w:t>
            </w:r>
          </w:p>
        </w:tc>
        <w:tc>
          <w:tcPr>
            <w:tcW w:w="4558" w:type="dxa"/>
          </w:tcPr>
          <w:p>
            <w:pPr>
              <w:rPr>
                <w:rFonts w:ascii="仿宋_GB2312" w:hAnsi="宋体" w:eastAsia="仿宋_GB2312"/>
                <w:szCs w:val="21"/>
              </w:rPr>
            </w:pPr>
            <w:r>
              <w:rPr>
                <w:rFonts w:hint="eastAsia" w:ascii="仿宋_GB2312" w:hAnsi="宋体" w:eastAsia="仿宋_GB2312"/>
                <w:szCs w:val="21"/>
              </w:rPr>
              <w:t>网络组成、网络分类</w:t>
            </w:r>
          </w:p>
          <w:p>
            <w:pPr>
              <w:rPr>
                <w:rFonts w:ascii="仿宋_GB2312" w:hAnsi="宋体" w:eastAsia="仿宋_GB2312"/>
                <w:szCs w:val="21"/>
              </w:rPr>
            </w:pPr>
            <w:r>
              <w:rPr>
                <w:rFonts w:hint="eastAsia" w:ascii="仿宋_GB2312" w:hAnsi="宋体" w:eastAsia="仿宋_GB2312"/>
                <w:szCs w:val="21"/>
              </w:rPr>
              <w:t>网络硬件组成、网络通讯</w:t>
            </w:r>
          </w:p>
          <w:p>
            <w:pPr>
              <w:rPr>
                <w:rFonts w:ascii="仿宋_GB2312" w:hAnsi="宋体" w:eastAsia="仿宋_GB2312"/>
                <w:szCs w:val="21"/>
              </w:rPr>
            </w:pPr>
            <w:r>
              <w:rPr>
                <w:rFonts w:hint="eastAsia" w:ascii="仿宋_GB2312" w:hAnsi="宋体" w:eastAsia="仿宋_GB2312"/>
                <w:szCs w:val="21"/>
              </w:rPr>
              <w:t>数据编码和信道复用技术</w:t>
            </w:r>
          </w:p>
          <w:p>
            <w:pPr>
              <w:rPr>
                <w:rFonts w:ascii="仿宋_GB2312" w:hAnsi="宋体" w:eastAsia="仿宋_GB2312"/>
                <w:szCs w:val="21"/>
              </w:rPr>
            </w:pPr>
            <w:r>
              <w:rPr>
                <w:rFonts w:hint="eastAsia" w:ascii="仿宋_GB2312" w:hAnsi="宋体" w:eastAsia="仿宋_GB2312"/>
                <w:szCs w:val="21"/>
              </w:rPr>
              <w:t>OSI参考模型和TCP/IP模型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558" w:type="dxa"/>
          </w:tcPr>
          <w:p>
            <w:pPr>
              <w:rPr>
                <w:rFonts w:ascii="仿宋_GB2312" w:hAnsi="宋体" w:eastAsia="仿宋_GB2312"/>
                <w:szCs w:val="21"/>
              </w:rPr>
            </w:pPr>
            <w:r>
              <w:rPr>
                <w:rFonts w:hint="eastAsia" w:ascii="仿宋_GB2312" w:hAnsi="宋体" w:eastAsia="仿宋_GB2312"/>
                <w:szCs w:val="21"/>
              </w:rPr>
              <w:t>项目二：网络地址管理（8学时）</w:t>
            </w:r>
          </w:p>
        </w:tc>
        <w:tc>
          <w:tcPr>
            <w:tcW w:w="4558" w:type="dxa"/>
          </w:tcPr>
          <w:p>
            <w:pPr>
              <w:rPr>
                <w:rFonts w:ascii="仿宋_GB2312" w:hAnsi="宋体" w:eastAsia="仿宋_GB2312"/>
                <w:szCs w:val="21"/>
              </w:rPr>
            </w:pPr>
            <w:r>
              <w:rPr>
                <w:rFonts w:hint="eastAsia" w:ascii="仿宋_GB2312" w:hAnsi="宋体" w:eastAsia="仿宋_GB2312"/>
                <w:szCs w:val="21"/>
              </w:rPr>
              <w:t>IP地址的分类</w:t>
            </w:r>
          </w:p>
          <w:p>
            <w:pPr>
              <w:rPr>
                <w:rFonts w:ascii="仿宋_GB2312" w:hAnsi="宋体" w:eastAsia="仿宋_GB2312"/>
                <w:szCs w:val="21"/>
              </w:rPr>
            </w:pPr>
            <w:r>
              <w:rPr>
                <w:rFonts w:hint="eastAsia" w:ascii="仿宋_GB2312" w:hAnsi="宋体" w:eastAsia="仿宋_GB2312"/>
                <w:szCs w:val="21"/>
              </w:rPr>
              <w:t>IP地址子网划分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558" w:type="dxa"/>
          </w:tcPr>
          <w:p>
            <w:pPr>
              <w:rPr>
                <w:rFonts w:ascii="仿宋_GB2312" w:hAnsi="宋体" w:eastAsia="仿宋_GB2312"/>
                <w:szCs w:val="21"/>
              </w:rPr>
            </w:pPr>
            <w:r>
              <w:rPr>
                <w:rFonts w:hint="eastAsia" w:ascii="仿宋_GB2312" w:hAnsi="宋体" w:eastAsia="仿宋_GB2312"/>
                <w:szCs w:val="21"/>
              </w:rPr>
              <w:t>项目三：简单局域网搭建（8学时）</w:t>
            </w:r>
          </w:p>
        </w:tc>
        <w:tc>
          <w:tcPr>
            <w:tcW w:w="4558" w:type="dxa"/>
          </w:tcPr>
          <w:p>
            <w:pPr>
              <w:rPr>
                <w:rFonts w:ascii="仿宋_GB2312" w:hAnsi="宋体" w:eastAsia="仿宋_GB2312"/>
                <w:szCs w:val="21"/>
              </w:rPr>
            </w:pPr>
            <w:r>
              <w:rPr>
                <w:rFonts w:hint="eastAsia" w:ascii="仿宋_GB2312" w:hAnsi="宋体" w:eastAsia="仿宋_GB2312"/>
                <w:szCs w:val="21"/>
              </w:rPr>
              <w:t>网络基本属性的配置</w:t>
            </w:r>
          </w:p>
          <w:p>
            <w:pPr>
              <w:rPr>
                <w:rFonts w:ascii="仿宋_GB2312" w:hAnsi="宋体" w:eastAsia="仿宋_GB2312"/>
                <w:szCs w:val="21"/>
              </w:rPr>
            </w:pPr>
            <w:r>
              <w:rPr>
                <w:rFonts w:hint="eastAsia" w:ascii="仿宋_GB2312" w:hAnsi="宋体" w:eastAsia="仿宋_GB2312"/>
                <w:szCs w:val="21"/>
              </w:rPr>
              <w:t>网线的制作</w:t>
            </w:r>
          </w:p>
          <w:p>
            <w:pPr>
              <w:rPr>
                <w:rFonts w:ascii="仿宋_GB2312" w:hAnsi="宋体" w:eastAsia="仿宋_GB2312"/>
                <w:szCs w:val="21"/>
              </w:rPr>
            </w:pPr>
            <w:r>
              <w:rPr>
                <w:rFonts w:hint="eastAsia" w:ascii="仿宋_GB2312" w:hAnsi="宋体" w:eastAsia="仿宋_GB2312"/>
                <w:szCs w:val="21"/>
              </w:rPr>
              <w:t>用交换机搭建一个对等网络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558" w:type="dxa"/>
          </w:tcPr>
          <w:p>
            <w:pPr>
              <w:rPr>
                <w:rFonts w:ascii="仿宋_GB2312" w:hAnsi="宋体" w:eastAsia="仿宋_GB2312"/>
                <w:szCs w:val="21"/>
              </w:rPr>
            </w:pPr>
            <w:r>
              <w:rPr>
                <w:rFonts w:hint="eastAsia" w:ascii="仿宋_GB2312" w:hAnsi="宋体" w:eastAsia="仿宋_GB2312"/>
                <w:szCs w:val="21"/>
              </w:rPr>
              <w:t>项目三：可管理交换机的配置（10学时）</w:t>
            </w:r>
          </w:p>
        </w:tc>
        <w:tc>
          <w:tcPr>
            <w:tcW w:w="4558" w:type="dxa"/>
          </w:tcPr>
          <w:p>
            <w:pPr>
              <w:rPr>
                <w:rFonts w:ascii="仿宋_GB2312" w:hAnsi="宋体" w:eastAsia="仿宋_GB2312"/>
                <w:szCs w:val="21"/>
              </w:rPr>
            </w:pPr>
            <w:r>
              <w:rPr>
                <w:rFonts w:hint="eastAsia" w:ascii="仿宋_GB2312" w:hAnsi="宋体" w:eastAsia="仿宋_GB2312"/>
                <w:szCs w:val="21"/>
              </w:rPr>
              <w:t>交换机IOS的认识</w:t>
            </w:r>
          </w:p>
          <w:p>
            <w:pPr>
              <w:rPr>
                <w:rFonts w:ascii="仿宋_GB2312" w:hAnsi="宋体" w:eastAsia="仿宋_GB2312"/>
                <w:szCs w:val="21"/>
              </w:rPr>
            </w:pPr>
            <w:r>
              <w:rPr>
                <w:rFonts w:hint="eastAsia" w:ascii="仿宋_GB2312" w:hAnsi="宋体" w:eastAsia="仿宋_GB2312"/>
                <w:szCs w:val="21"/>
              </w:rPr>
              <w:t>TRUNK链路</w:t>
            </w:r>
          </w:p>
          <w:p>
            <w:pPr>
              <w:rPr>
                <w:rFonts w:ascii="仿宋_GB2312" w:hAnsi="宋体" w:eastAsia="仿宋_GB2312"/>
                <w:szCs w:val="21"/>
              </w:rPr>
            </w:pPr>
            <w:r>
              <w:rPr>
                <w:rFonts w:hint="eastAsia" w:ascii="仿宋_GB2312" w:hAnsi="宋体" w:eastAsia="仿宋_GB2312"/>
                <w:szCs w:val="21"/>
              </w:rPr>
              <w:t>VLAN的划分</w:t>
            </w:r>
          </w:p>
          <w:p>
            <w:pPr>
              <w:rPr>
                <w:rFonts w:ascii="仿宋_GB2312" w:hAnsi="宋体" w:eastAsia="仿宋_GB2312"/>
                <w:szCs w:val="21"/>
              </w:rPr>
            </w:pPr>
            <w:r>
              <w:rPr>
                <w:rFonts w:hint="eastAsia" w:ascii="仿宋_GB2312" w:hAnsi="宋体" w:eastAsia="仿宋_GB2312"/>
                <w:szCs w:val="21"/>
              </w:rPr>
              <w:t>交换机接口的划分</w:t>
            </w:r>
          </w:p>
          <w:p>
            <w:pPr>
              <w:rPr>
                <w:rFonts w:ascii="仿宋_GB2312" w:hAnsi="宋体" w:eastAsia="仿宋_GB2312"/>
                <w:szCs w:val="21"/>
              </w:rPr>
            </w:pPr>
            <w:r>
              <w:rPr>
                <w:rFonts w:hint="eastAsia" w:ascii="仿宋_GB2312" w:hAnsi="宋体" w:eastAsia="仿宋_GB2312"/>
                <w:szCs w:val="21"/>
              </w:rPr>
              <w:t>实现三层交换机的路由功能</w:t>
            </w:r>
          </w:p>
          <w:p>
            <w:pPr>
              <w:rPr>
                <w:rFonts w:ascii="仿宋_GB2312" w:hAnsi="宋体" w:eastAsia="仿宋_GB2312"/>
                <w:szCs w:val="21"/>
              </w:rPr>
            </w:pPr>
            <w:r>
              <w:rPr>
                <w:rFonts w:hint="eastAsia" w:ascii="仿宋_GB2312" w:hAnsi="宋体" w:eastAsia="仿宋_GB2312"/>
                <w:szCs w:val="21"/>
              </w:rPr>
              <w:t>其它交换机的命令</w:t>
            </w:r>
          </w:p>
          <w:p>
            <w:pPr>
              <w:rPr>
                <w:rFonts w:ascii="仿宋_GB2312" w:hAnsi="宋体" w:eastAsia="仿宋_GB2312"/>
                <w:szCs w:val="21"/>
              </w:rPr>
            </w:pPr>
            <w:r>
              <w:rPr>
                <w:rFonts w:hint="eastAsia" w:ascii="仿宋_GB2312" w:hAnsi="宋体" w:eastAsia="仿宋_GB2312"/>
                <w:szCs w:val="21"/>
              </w:rPr>
              <w:t>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8116" w:type="dxa"/>
            <w:gridSpan w:val="2"/>
          </w:tcPr>
          <w:p>
            <w:pPr>
              <w:rPr>
                <w:rFonts w:ascii="仿宋_GB2312" w:hAnsi="宋体" w:eastAsia="仿宋_GB2312"/>
                <w:szCs w:val="21"/>
              </w:rPr>
            </w:pPr>
            <w:r>
              <w:rPr>
                <w:rFonts w:hint="eastAsia" w:ascii="仿宋_GB2312" w:hAnsi="宋体" w:eastAsia="仿宋_GB2312"/>
                <w:szCs w:val="21"/>
              </w:rPr>
              <w:t>本课程理论学时占40%，实践学时占60%。采用任务驱动教学方法，通过先实践、先动手，再从分析网络的原理，排除错误的方法学习。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8116" w:type="dxa"/>
            <w:gridSpan w:val="2"/>
          </w:tcPr>
          <w:p>
            <w:pPr>
              <w:rPr>
                <w:rFonts w:ascii="仿宋_GB2312" w:hAnsi="宋体" w:eastAsia="仿宋_GB2312"/>
                <w:szCs w:val="21"/>
              </w:rPr>
            </w:pPr>
            <w:r>
              <w:rPr>
                <w:rFonts w:hint="eastAsia" w:ascii="仿宋_GB2312" w:hAnsi="宋体" w:eastAsia="仿宋_GB2312"/>
                <w:szCs w:val="21"/>
              </w:rPr>
              <w:t>计算机机房要求安装WINDOWS7以上操作系统，并安装</w:t>
            </w:r>
            <w:r>
              <w:rPr>
                <w:rFonts w:ascii="仿宋_GB2312" w:hAnsi="宋体" w:eastAsia="仿宋_GB2312"/>
                <w:szCs w:val="21"/>
              </w:rPr>
              <w:t>Cisco Packet Tracer</w:t>
            </w:r>
            <w:r>
              <w:rPr>
                <w:rFonts w:hint="eastAsia" w:ascii="仿宋_GB2312" w:hAnsi="宋体" w:eastAsia="仿宋_GB2312"/>
                <w:szCs w:val="21"/>
              </w:rPr>
              <w:t>模拟软件，实验设备：水晶头、网钳、交换机，双绞线等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8116" w:type="dxa"/>
            <w:gridSpan w:val="2"/>
          </w:tcPr>
          <w:p>
            <w:pPr>
              <w:rPr>
                <w:rFonts w:ascii="仿宋_GB2312" w:hAnsi="宋体" w:eastAsia="仿宋_GB2312"/>
                <w:szCs w:val="21"/>
              </w:rPr>
            </w:pPr>
            <w:r>
              <w:rPr>
                <w:rFonts w:hint="eastAsia" w:ascii="仿宋_GB2312" w:hAnsi="宋体" w:eastAsia="仿宋_GB2312"/>
                <w:szCs w:val="21"/>
              </w:rPr>
              <w:t>本课程采用综合考核方式，重点是实验的结果。总成绩：=出勤（30%）+平时作业（10%）+理论考试（30%）+实践考试（30%）</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 xml:space="preserve"> 《商务办公》课程（36学时）</w:t>
      </w:r>
    </w:p>
    <w:p>
      <w:pPr>
        <w:pStyle w:val="2"/>
        <w:jc w:val="center"/>
      </w:pPr>
      <w:r>
        <w:rPr>
          <w:rFonts w:hint="eastAsia" w:ascii="宋体" w:hAnsi="宋体"/>
          <w:color w:val="000000"/>
          <w:kern w:val="2"/>
          <w:sz w:val="21"/>
          <w:szCs w:val="21"/>
        </w:rPr>
        <w:t>表6-11《</w:t>
      </w:r>
      <w:r>
        <w:rPr>
          <w:rFonts w:hint="eastAsia" w:ascii="宋体" w:hAnsi="宋体"/>
          <w:sz w:val="24"/>
        </w:rPr>
        <w:t>商务办公</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本门课程在计算机应用基础之上进行的提升，重点提高学生o</w:t>
            </w:r>
            <w:r>
              <w:rPr>
                <w:rFonts w:ascii="仿宋_GB2312" w:hAnsi="宋体" w:eastAsia="仿宋_GB2312"/>
                <w:szCs w:val="21"/>
              </w:rPr>
              <w:t>ffice办公软件</w:t>
            </w:r>
            <w:r>
              <w:rPr>
                <w:rFonts w:hint="eastAsia" w:ascii="仿宋_GB2312" w:hAnsi="宋体" w:eastAsia="仿宋_GB2312"/>
                <w:szCs w:val="21"/>
              </w:rPr>
              <w:t>的实践操作，主要包括W</w:t>
            </w:r>
            <w:r>
              <w:rPr>
                <w:rFonts w:ascii="仿宋_GB2312" w:hAnsi="宋体" w:eastAsia="仿宋_GB2312"/>
                <w:szCs w:val="21"/>
              </w:rPr>
              <w:t>ord、</w:t>
            </w:r>
            <w:r>
              <w:rPr>
                <w:rFonts w:hint="eastAsia" w:ascii="仿宋_GB2312" w:hAnsi="宋体" w:eastAsia="仿宋_GB2312"/>
                <w:szCs w:val="21"/>
              </w:rPr>
              <w:t>E</w:t>
            </w:r>
            <w:r>
              <w:rPr>
                <w:rFonts w:ascii="仿宋_GB2312" w:hAnsi="宋体" w:eastAsia="仿宋_GB2312"/>
                <w:szCs w:val="21"/>
              </w:rPr>
              <w:t>xcel、</w:t>
            </w:r>
            <w:r>
              <w:rPr>
                <w:rFonts w:hint="eastAsia" w:ascii="仿宋_GB2312" w:hAnsi="宋体" w:eastAsia="仿宋_GB2312"/>
                <w:szCs w:val="21"/>
              </w:rPr>
              <w:t>P</w:t>
            </w:r>
            <w:r>
              <w:rPr>
                <w:rFonts w:ascii="仿宋_GB2312" w:hAnsi="宋体" w:eastAsia="仿宋_GB2312"/>
                <w:szCs w:val="21"/>
              </w:rPr>
              <w:t>PT三块内容，同时结合职场办公的需求，让学生实现从小白到高手的蜕变，为日后参加工作打下基础。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395" w:type="dxa"/>
            <w:vAlign w:val="center"/>
          </w:tcPr>
          <w:p>
            <w:pPr>
              <w:rPr>
                <w:rFonts w:ascii="仿宋_GB2312" w:hAnsi="宋体" w:eastAsia="仿宋_GB2312"/>
                <w:szCs w:val="21"/>
              </w:rPr>
            </w:pPr>
            <w:r>
              <w:rPr>
                <w:rFonts w:hint="eastAsia" w:ascii="仿宋_GB2312" w:hAnsi="宋体" w:eastAsia="仿宋_GB2312"/>
                <w:szCs w:val="21"/>
              </w:rPr>
              <w:t>项目</w:t>
            </w:r>
          </w:p>
        </w:tc>
        <w:tc>
          <w:tcPr>
            <w:tcW w:w="4483"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项目一、W</w:t>
            </w:r>
            <w:r>
              <w:rPr>
                <w:rFonts w:ascii="仿宋_GB2312" w:hAnsi="宋体" w:eastAsia="仿宋_GB2312"/>
                <w:szCs w:val="21"/>
              </w:rPr>
              <w:t>ord综合应用</w:t>
            </w:r>
            <w:r>
              <w:rPr>
                <w:rFonts w:hint="eastAsia" w:ascii="仿宋_GB2312" w:hAnsi="宋体" w:eastAsia="仿宋_GB2312"/>
                <w:szCs w:val="21"/>
              </w:rPr>
              <w:t>（6学时）</w:t>
            </w:r>
          </w:p>
        </w:tc>
        <w:tc>
          <w:tcPr>
            <w:tcW w:w="4483" w:type="dxa"/>
          </w:tcPr>
          <w:p>
            <w:pPr>
              <w:rPr>
                <w:rFonts w:ascii="仿宋_GB2312" w:hAnsi="宋体" w:eastAsia="仿宋_GB2312"/>
                <w:szCs w:val="21"/>
              </w:rPr>
            </w:pPr>
            <w:r>
              <w:rPr>
                <w:rFonts w:hint="eastAsia" w:ascii="仿宋_GB2312" w:hAnsi="宋体" w:eastAsia="仿宋_GB2312"/>
                <w:szCs w:val="21"/>
              </w:rPr>
              <w:t>掌握W</w:t>
            </w:r>
            <w:r>
              <w:rPr>
                <w:rFonts w:ascii="仿宋_GB2312" w:hAnsi="宋体" w:eastAsia="仿宋_GB2312"/>
                <w:szCs w:val="21"/>
              </w:rPr>
              <w:t>ord中文字的编辑排版</w:t>
            </w:r>
          </w:p>
          <w:p>
            <w:pPr>
              <w:rPr>
                <w:rFonts w:ascii="仿宋_GB2312" w:hAnsi="宋体" w:eastAsia="仿宋_GB2312"/>
                <w:szCs w:val="21"/>
              </w:rPr>
            </w:pPr>
            <w:r>
              <w:rPr>
                <w:rFonts w:hint="eastAsia" w:ascii="仿宋_GB2312" w:hAnsi="宋体" w:eastAsia="仿宋_GB2312"/>
                <w:szCs w:val="21"/>
              </w:rPr>
              <w:t>掌握W</w:t>
            </w:r>
            <w:r>
              <w:rPr>
                <w:rFonts w:ascii="仿宋_GB2312" w:hAnsi="宋体" w:eastAsia="仿宋_GB2312"/>
                <w:szCs w:val="21"/>
              </w:rPr>
              <w:t>ord中图片的编辑排版</w:t>
            </w:r>
          </w:p>
          <w:p>
            <w:pPr>
              <w:rPr>
                <w:rFonts w:ascii="仿宋_GB2312" w:hAnsi="宋体" w:eastAsia="仿宋_GB2312"/>
                <w:szCs w:val="21"/>
              </w:rPr>
            </w:pPr>
            <w:r>
              <w:rPr>
                <w:rFonts w:hint="eastAsia" w:ascii="仿宋_GB2312" w:hAnsi="宋体" w:eastAsia="仿宋_GB2312"/>
                <w:szCs w:val="21"/>
              </w:rPr>
              <w:t>掌握W</w:t>
            </w:r>
            <w:r>
              <w:rPr>
                <w:rFonts w:ascii="仿宋_GB2312" w:hAnsi="宋体" w:eastAsia="仿宋_GB2312"/>
                <w:szCs w:val="21"/>
              </w:rPr>
              <w:t>ord中表格数据的应用</w:t>
            </w:r>
          </w:p>
          <w:p>
            <w:pPr>
              <w:rPr>
                <w:rFonts w:ascii="仿宋_GB2312" w:hAnsi="宋体" w:eastAsia="仿宋_GB2312"/>
                <w:szCs w:val="21"/>
              </w:rPr>
            </w:pPr>
            <w:r>
              <w:rPr>
                <w:rFonts w:ascii="仿宋_GB2312" w:hAnsi="宋体" w:eastAsia="仿宋_GB2312"/>
                <w:szCs w:val="21"/>
              </w:rPr>
              <w:t>灵活应用页眉页脚</w:t>
            </w:r>
            <w:r>
              <w:rPr>
                <w:rFonts w:hint="eastAsia" w:ascii="仿宋_GB2312" w:hAnsi="宋体" w:eastAsia="仿宋_GB2312"/>
                <w:szCs w:val="21"/>
              </w:rPr>
              <w:t>的功能</w:t>
            </w:r>
          </w:p>
          <w:p>
            <w:pPr>
              <w:rPr>
                <w:rFonts w:ascii="仿宋_GB2312" w:hAnsi="宋体" w:eastAsia="仿宋_GB2312"/>
                <w:szCs w:val="21"/>
              </w:rPr>
            </w:pPr>
            <w:r>
              <w:rPr>
                <w:rFonts w:hint="eastAsia" w:ascii="仿宋_GB2312" w:hAnsi="宋体" w:eastAsia="仿宋_GB2312"/>
                <w:szCs w:val="21"/>
              </w:rPr>
              <w:t>学会自动生成目录</w:t>
            </w:r>
          </w:p>
          <w:p>
            <w:pPr>
              <w:rPr>
                <w:rFonts w:ascii="仿宋_GB2312" w:hAnsi="宋体" w:eastAsia="仿宋_GB2312"/>
                <w:szCs w:val="21"/>
              </w:rPr>
            </w:pPr>
            <w:r>
              <w:rPr>
                <w:rFonts w:ascii="仿宋_GB2312" w:hAnsi="宋体" w:eastAsia="仿宋_GB2312"/>
                <w:szCs w:val="21"/>
              </w:rPr>
              <w:t>掌握脚注、尾注、题注、批注的区别并会应用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S</w:t>
            </w:r>
            <w:r>
              <w:rPr>
                <w:rFonts w:ascii="仿宋_GB2312" w:hAnsi="宋体" w:eastAsia="仿宋_GB2312"/>
                <w:szCs w:val="21"/>
              </w:rPr>
              <w:t>martArt图形的应用</w:t>
            </w:r>
          </w:p>
          <w:p>
            <w:pPr>
              <w:rPr>
                <w:rFonts w:ascii="仿宋_GB2312" w:hAnsi="宋体" w:eastAsia="仿宋_GB2312"/>
                <w:szCs w:val="21"/>
              </w:rPr>
            </w:pPr>
            <w:r>
              <w:rPr>
                <w:rFonts w:ascii="仿宋_GB2312" w:hAnsi="宋体" w:eastAsia="仿宋_GB2312"/>
                <w:szCs w:val="21"/>
              </w:rPr>
              <w:t>掌握封面制作技巧</w:t>
            </w:r>
          </w:p>
          <w:p>
            <w:pPr>
              <w:rPr>
                <w:rFonts w:ascii="仿宋_GB2312" w:hAnsi="宋体" w:eastAsia="仿宋_GB2312"/>
                <w:szCs w:val="21"/>
              </w:rPr>
            </w:pPr>
            <w:r>
              <w:rPr>
                <w:rFonts w:ascii="仿宋_GB2312" w:hAnsi="宋体" w:eastAsia="仿宋_GB2312"/>
                <w:szCs w:val="21"/>
              </w:rPr>
              <w:t>掌握打印输出的技巧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项目二、学生完成个人项目（4学时）</w:t>
            </w:r>
          </w:p>
        </w:tc>
        <w:tc>
          <w:tcPr>
            <w:tcW w:w="4483" w:type="dxa"/>
          </w:tcPr>
          <w:p>
            <w:pPr>
              <w:rPr>
                <w:rFonts w:ascii="仿宋_GB2312" w:hAnsi="宋体" w:eastAsia="仿宋_GB2312"/>
                <w:szCs w:val="21"/>
              </w:rPr>
            </w:pPr>
            <w:r>
              <w:rPr>
                <w:rFonts w:ascii="仿宋_GB2312" w:hAnsi="宋体" w:eastAsia="仿宋_GB2312"/>
                <w:szCs w:val="21"/>
              </w:rPr>
              <w:t>学生单独完成一个Word的综合项目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项目三、E</w:t>
            </w:r>
            <w:r>
              <w:rPr>
                <w:rFonts w:ascii="仿宋_GB2312" w:hAnsi="宋体" w:eastAsia="仿宋_GB2312"/>
                <w:szCs w:val="21"/>
              </w:rPr>
              <w:t>xcel综合应用</w:t>
            </w:r>
            <w:r>
              <w:rPr>
                <w:rFonts w:hint="eastAsia" w:ascii="仿宋_GB2312" w:hAnsi="宋体" w:eastAsia="仿宋_GB2312"/>
                <w:szCs w:val="21"/>
              </w:rPr>
              <w:t>（6学时）</w:t>
            </w:r>
          </w:p>
        </w:tc>
        <w:tc>
          <w:tcPr>
            <w:tcW w:w="4483" w:type="dxa"/>
          </w:tcPr>
          <w:p>
            <w:pPr>
              <w:rPr>
                <w:rFonts w:ascii="仿宋_GB2312" w:hAnsi="宋体" w:eastAsia="仿宋_GB2312"/>
                <w:szCs w:val="21"/>
              </w:rPr>
            </w:pPr>
            <w:r>
              <w:rPr>
                <w:rFonts w:hint="eastAsia" w:ascii="仿宋_GB2312" w:hAnsi="宋体" w:eastAsia="仿宋_GB2312"/>
                <w:szCs w:val="21"/>
              </w:rPr>
              <w:t>掌握工作表的管理</w:t>
            </w:r>
          </w:p>
          <w:p>
            <w:pPr>
              <w:rPr>
                <w:rFonts w:ascii="仿宋_GB2312" w:hAnsi="宋体" w:eastAsia="仿宋_GB2312"/>
                <w:szCs w:val="21"/>
              </w:rPr>
            </w:pPr>
            <w:r>
              <w:rPr>
                <w:rFonts w:hint="eastAsia" w:ascii="仿宋_GB2312" w:hAnsi="宋体" w:eastAsia="仿宋_GB2312"/>
                <w:szCs w:val="21"/>
              </w:rPr>
              <w:t>掌握数据的整理及排版</w:t>
            </w:r>
          </w:p>
          <w:p>
            <w:pPr>
              <w:rPr>
                <w:rFonts w:ascii="仿宋_GB2312" w:hAnsi="宋体" w:eastAsia="仿宋_GB2312"/>
                <w:szCs w:val="21"/>
              </w:rPr>
            </w:pPr>
            <w:r>
              <w:rPr>
                <w:rFonts w:hint="eastAsia" w:ascii="仿宋_GB2312" w:hAnsi="宋体" w:eastAsia="仿宋_GB2312"/>
                <w:szCs w:val="21"/>
              </w:rPr>
              <w:t>掌握函数公式的应用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图表的灵活应用</w:t>
            </w:r>
          </w:p>
          <w:p>
            <w:pPr>
              <w:rPr>
                <w:rFonts w:ascii="仿宋_GB2312" w:hAnsi="宋体" w:eastAsia="仿宋_GB2312"/>
                <w:szCs w:val="21"/>
              </w:rPr>
            </w:pPr>
            <w:r>
              <w:rPr>
                <w:rFonts w:ascii="仿宋_GB2312" w:hAnsi="宋体" w:eastAsia="仿宋_GB2312"/>
                <w:szCs w:val="21"/>
              </w:rPr>
              <w:t>掌握数据透视表的综合应用</w:t>
            </w:r>
          </w:p>
          <w:p>
            <w:pPr>
              <w:rPr>
                <w:rFonts w:ascii="仿宋_GB2312" w:hAnsi="宋体" w:eastAsia="仿宋_GB2312"/>
                <w:szCs w:val="21"/>
              </w:rPr>
            </w:pPr>
            <w:r>
              <w:rPr>
                <w:rFonts w:ascii="仿宋_GB2312" w:hAnsi="宋体" w:eastAsia="仿宋_GB2312"/>
                <w:szCs w:val="21"/>
              </w:rPr>
              <w:t>掌握数据</w:t>
            </w:r>
            <w:r>
              <w:rPr>
                <w:rFonts w:hint="eastAsia" w:ascii="仿宋_GB2312" w:hAnsi="宋体" w:eastAsia="仿宋_GB2312"/>
                <w:szCs w:val="21"/>
              </w:rPr>
              <w:t>的分析计算</w:t>
            </w:r>
          </w:p>
          <w:p>
            <w:pPr>
              <w:rPr>
                <w:rFonts w:ascii="仿宋_GB2312" w:hAnsi="宋体" w:eastAsia="仿宋_GB2312"/>
                <w:szCs w:val="21"/>
              </w:rPr>
            </w:pPr>
            <w:r>
              <w:rPr>
                <w:rFonts w:ascii="仿宋_GB2312" w:hAnsi="宋体" w:eastAsia="仿宋_GB2312"/>
                <w:szCs w:val="21"/>
              </w:rPr>
              <w:t>掌握数据处理在日常工作中的操作技巧</w:t>
            </w:r>
          </w:p>
          <w:p>
            <w:pPr>
              <w:rPr>
                <w:rFonts w:ascii="仿宋_GB2312" w:hAnsi="宋体" w:eastAsia="仿宋_GB2312"/>
                <w:szCs w:val="21"/>
              </w:rPr>
            </w:pPr>
            <w:r>
              <w:rPr>
                <w:rFonts w:ascii="仿宋_GB2312" w:hAnsi="宋体" w:eastAsia="仿宋_GB2312"/>
                <w:szCs w:val="21"/>
              </w:rPr>
              <w:t>掌握打印输出的技巧</w:t>
            </w:r>
          </w:p>
          <w:p>
            <w:pPr>
              <w:rPr>
                <w:rFonts w:ascii="仿宋_GB2312" w:hAnsi="宋体" w:eastAsia="仿宋_GB2312"/>
                <w:szCs w:val="21"/>
              </w:rPr>
            </w:pPr>
            <w:r>
              <w:rPr>
                <w:rFonts w:ascii="仿宋_GB2312" w:hAnsi="宋体" w:eastAsia="仿宋_GB2312"/>
                <w:szCs w:val="21"/>
              </w:rPr>
              <w:t>学会</w:t>
            </w:r>
            <w:r>
              <w:rPr>
                <w:rFonts w:hint="eastAsia" w:ascii="仿宋_GB2312" w:hAnsi="宋体" w:eastAsia="仿宋_GB2312"/>
                <w:szCs w:val="21"/>
              </w:rPr>
              <w:t>E</w:t>
            </w:r>
            <w:r>
              <w:rPr>
                <w:rFonts w:ascii="仿宋_GB2312" w:hAnsi="宋体" w:eastAsia="仿宋_GB2312"/>
                <w:szCs w:val="21"/>
              </w:rPr>
              <w:t>xcel和</w:t>
            </w:r>
            <w:r>
              <w:rPr>
                <w:rFonts w:hint="eastAsia" w:ascii="仿宋_GB2312" w:hAnsi="宋体" w:eastAsia="仿宋_GB2312"/>
                <w:szCs w:val="21"/>
              </w:rPr>
              <w:t>W</w:t>
            </w:r>
            <w:r>
              <w:rPr>
                <w:rFonts w:ascii="仿宋_GB2312" w:hAnsi="宋体" w:eastAsia="仿宋_GB2312"/>
                <w:szCs w:val="21"/>
              </w:rPr>
              <w:t>ord的综合应用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项目四、学生完成个人项目（4学时）</w:t>
            </w:r>
          </w:p>
        </w:tc>
        <w:tc>
          <w:tcPr>
            <w:tcW w:w="4483" w:type="dxa"/>
          </w:tcPr>
          <w:p>
            <w:pPr>
              <w:rPr>
                <w:rFonts w:ascii="仿宋_GB2312" w:hAnsi="宋体" w:eastAsia="仿宋_GB2312"/>
                <w:szCs w:val="21"/>
              </w:rPr>
            </w:pPr>
            <w:r>
              <w:rPr>
                <w:rFonts w:ascii="仿宋_GB2312" w:hAnsi="宋体" w:eastAsia="仿宋_GB2312"/>
                <w:szCs w:val="21"/>
              </w:rPr>
              <w:t>学生单独完成一个Execl的综合项目（一个工作簿里包含若干个工作表）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项目五、P</w:t>
            </w:r>
            <w:r>
              <w:rPr>
                <w:rFonts w:ascii="仿宋_GB2312" w:hAnsi="宋体" w:eastAsia="仿宋_GB2312"/>
                <w:szCs w:val="21"/>
              </w:rPr>
              <w:t>PT综合应用</w:t>
            </w:r>
            <w:r>
              <w:rPr>
                <w:rFonts w:hint="eastAsia" w:ascii="仿宋_GB2312" w:hAnsi="宋体" w:eastAsia="仿宋_GB2312"/>
                <w:szCs w:val="21"/>
              </w:rPr>
              <w:t>（6学时）</w:t>
            </w:r>
          </w:p>
        </w:tc>
        <w:tc>
          <w:tcPr>
            <w:tcW w:w="4483" w:type="dxa"/>
          </w:tcPr>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PT中文字的编辑排版</w:t>
            </w:r>
          </w:p>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PT中图片的编辑排版</w:t>
            </w:r>
          </w:p>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PT中表格数据的应用</w:t>
            </w:r>
          </w:p>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PT中母版的应用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P</w:t>
            </w:r>
            <w:r>
              <w:rPr>
                <w:rFonts w:ascii="仿宋_GB2312" w:hAnsi="宋体" w:eastAsia="仿宋_GB2312"/>
                <w:szCs w:val="21"/>
              </w:rPr>
              <w:t>PT中动画的设计应用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P</w:t>
            </w:r>
            <w:r>
              <w:rPr>
                <w:rFonts w:ascii="仿宋_GB2312" w:hAnsi="宋体" w:eastAsia="仿宋_GB2312"/>
                <w:szCs w:val="21"/>
              </w:rPr>
              <w:t>PT中音频视频的设计应用</w:t>
            </w:r>
          </w:p>
          <w:p>
            <w:pPr>
              <w:rPr>
                <w:rFonts w:ascii="仿宋_GB2312" w:hAnsi="宋体" w:eastAsia="仿宋_GB2312"/>
                <w:szCs w:val="21"/>
              </w:rPr>
            </w:pPr>
            <w:r>
              <w:rPr>
                <w:rFonts w:ascii="仿宋_GB2312" w:hAnsi="宋体" w:eastAsia="仿宋_GB2312"/>
                <w:szCs w:val="21"/>
              </w:rPr>
              <w:t>了解商业</w:t>
            </w:r>
            <w:r>
              <w:rPr>
                <w:rFonts w:hint="eastAsia" w:ascii="仿宋_GB2312" w:hAnsi="宋体" w:eastAsia="仿宋_GB2312"/>
                <w:szCs w:val="21"/>
              </w:rPr>
              <w:t>P</w:t>
            </w:r>
            <w:r>
              <w:rPr>
                <w:rFonts w:ascii="仿宋_GB2312" w:hAnsi="宋体" w:eastAsia="仿宋_GB2312"/>
                <w:szCs w:val="21"/>
              </w:rPr>
              <w:t>PT的制作技巧</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P</w:t>
            </w:r>
            <w:r>
              <w:rPr>
                <w:rFonts w:ascii="仿宋_GB2312" w:hAnsi="宋体" w:eastAsia="仿宋_GB2312"/>
                <w:szCs w:val="21"/>
              </w:rPr>
              <w:t>PT的放映方式</w:t>
            </w:r>
          </w:p>
          <w:p>
            <w:pPr>
              <w:rPr>
                <w:rFonts w:ascii="仿宋_GB2312" w:hAnsi="宋体" w:eastAsia="仿宋_GB2312"/>
                <w:szCs w:val="21"/>
              </w:rPr>
            </w:pPr>
            <w:r>
              <w:rPr>
                <w:rFonts w:ascii="仿宋_GB2312" w:hAnsi="宋体" w:eastAsia="仿宋_GB2312"/>
                <w:szCs w:val="21"/>
              </w:rPr>
              <w:t>了解</w:t>
            </w:r>
            <w:r>
              <w:rPr>
                <w:rFonts w:hint="eastAsia" w:ascii="仿宋_GB2312" w:hAnsi="宋体" w:eastAsia="仿宋_GB2312"/>
                <w:szCs w:val="21"/>
              </w:rPr>
              <w:t>P</w:t>
            </w:r>
            <w:r>
              <w:rPr>
                <w:rFonts w:ascii="仿宋_GB2312" w:hAnsi="宋体" w:eastAsia="仿宋_GB2312"/>
                <w:szCs w:val="21"/>
              </w:rPr>
              <w:t>PT中关于</w:t>
            </w:r>
            <w:r>
              <w:rPr>
                <w:rFonts w:hint="eastAsia" w:ascii="仿宋_GB2312" w:hAnsi="宋体" w:eastAsia="仿宋_GB2312"/>
                <w:szCs w:val="21"/>
              </w:rPr>
              <w:t>W</w:t>
            </w:r>
            <w:r>
              <w:rPr>
                <w:rFonts w:ascii="仿宋_GB2312" w:hAnsi="宋体" w:eastAsia="仿宋_GB2312"/>
                <w:szCs w:val="21"/>
              </w:rPr>
              <w:t>ord和</w:t>
            </w:r>
            <w:r>
              <w:rPr>
                <w:rFonts w:hint="eastAsia" w:ascii="仿宋_GB2312" w:hAnsi="宋体" w:eastAsia="仿宋_GB2312"/>
                <w:szCs w:val="21"/>
              </w:rPr>
              <w:t>E</w:t>
            </w:r>
            <w:r>
              <w:rPr>
                <w:rFonts w:ascii="仿宋_GB2312" w:hAnsi="宋体" w:eastAsia="仿宋_GB2312"/>
                <w:szCs w:val="21"/>
              </w:rPr>
              <w:t>xcel的综合应用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项目六、学生完成个人项目（4学时）</w:t>
            </w:r>
          </w:p>
        </w:tc>
        <w:tc>
          <w:tcPr>
            <w:tcW w:w="4483" w:type="dxa"/>
          </w:tcPr>
          <w:p>
            <w:pPr>
              <w:rPr>
                <w:rFonts w:ascii="仿宋_GB2312" w:hAnsi="宋体" w:eastAsia="仿宋_GB2312"/>
                <w:szCs w:val="21"/>
              </w:rPr>
            </w:pPr>
            <w:r>
              <w:rPr>
                <w:rFonts w:ascii="仿宋_GB2312" w:hAnsi="宋体" w:eastAsia="仿宋_GB2312"/>
                <w:szCs w:val="21"/>
              </w:rPr>
              <w:t>学生单独完成一个PPT的综合项目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项目七、扫描、打印等辅助设备的使用（2</w:t>
            </w:r>
            <w:r>
              <w:rPr>
                <w:rFonts w:ascii="仿宋_GB2312" w:hAnsi="宋体" w:eastAsia="仿宋_GB2312"/>
                <w:szCs w:val="21"/>
              </w:rPr>
              <w:t>学时</w:t>
            </w:r>
            <w:r>
              <w:rPr>
                <w:rFonts w:hint="eastAsia" w:ascii="仿宋_GB2312" w:hAnsi="宋体" w:eastAsia="仿宋_GB2312"/>
                <w:szCs w:val="21"/>
              </w:rPr>
              <w:t>）</w:t>
            </w:r>
          </w:p>
        </w:tc>
        <w:tc>
          <w:tcPr>
            <w:tcW w:w="4483" w:type="dxa"/>
          </w:tcPr>
          <w:p>
            <w:pPr>
              <w:rPr>
                <w:rFonts w:ascii="仿宋_GB2312" w:hAnsi="宋体" w:eastAsia="仿宋_GB2312"/>
                <w:szCs w:val="21"/>
              </w:rPr>
            </w:pPr>
            <w:r>
              <w:rPr>
                <w:rFonts w:ascii="仿宋_GB2312" w:hAnsi="宋体" w:eastAsia="仿宋_GB2312"/>
                <w:szCs w:val="21"/>
              </w:rPr>
              <w:t>1．学会使用扫描、打印一体机</w:t>
            </w:r>
          </w:p>
          <w:p>
            <w:pPr>
              <w:rPr>
                <w:rFonts w:ascii="仿宋_GB2312" w:hAnsi="宋体" w:eastAsia="仿宋_GB2312"/>
                <w:szCs w:val="21"/>
              </w:rPr>
            </w:pPr>
            <w:r>
              <w:rPr>
                <w:rFonts w:ascii="仿宋_GB2312" w:hAnsi="宋体" w:eastAsia="仿宋_GB2312"/>
                <w:szCs w:val="21"/>
              </w:rPr>
              <w:t>2．手机图片的导入与导出，相关图片的处理</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其它办公中出现的任务：如座次牌、流程图等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项目八、本学期所学内容的综合项目（4</w:t>
            </w:r>
            <w:r>
              <w:rPr>
                <w:rFonts w:ascii="仿宋_GB2312" w:hAnsi="宋体" w:eastAsia="仿宋_GB2312"/>
                <w:szCs w:val="21"/>
              </w:rPr>
              <w:t>学时</w:t>
            </w:r>
            <w:r>
              <w:rPr>
                <w:rFonts w:hint="eastAsia" w:ascii="仿宋_GB2312" w:hAnsi="宋体" w:eastAsia="仿宋_GB2312"/>
                <w:szCs w:val="21"/>
              </w:rPr>
              <w:t>）</w:t>
            </w:r>
          </w:p>
        </w:tc>
        <w:tc>
          <w:tcPr>
            <w:tcW w:w="4483" w:type="dxa"/>
          </w:tcPr>
          <w:p>
            <w:pPr>
              <w:rPr>
                <w:rFonts w:ascii="仿宋_GB2312" w:hAnsi="宋体" w:eastAsia="仿宋_GB2312"/>
                <w:szCs w:val="21"/>
              </w:rPr>
            </w:pPr>
            <w:r>
              <w:rPr>
                <w:rFonts w:hint="eastAsia" w:ascii="仿宋_GB2312" w:hAnsi="宋体" w:eastAsia="仿宋_GB2312"/>
                <w:szCs w:val="21"/>
              </w:rPr>
              <w:t>学生个人或分组完成项目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本课程是理论+实操课程。课堂主要采用多媒体的方式进行授课，以学生为主，教师为辅。</w:t>
            </w:r>
          </w:p>
          <w:p>
            <w:pPr>
              <w:rPr>
                <w:rFonts w:ascii="仿宋_GB2312" w:hAnsi="宋体" w:eastAsia="仿宋_GB2312"/>
                <w:szCs w:val="21"/>
              </w:rPr>
            </w:pPr>
            <w:r>
              <w:rPr>
                <w:rFonts w:hint="eastAsia" w:ascii="仿宋_GB2312" w:hAnsi="宋体" w:eastAsia="仿宋_GB2312"/>
                <w:szCs w:val="21"/>
              </w:rPr>
              <w:t>模拟职场情境，针对知识点，对学生提出项目要求，让其进行思考、分析、解决，最终实现独立完成项目。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w:t>
            </w:r>
          </w:p>
          <w:p>
            <w:pPr>
              <w:rPr>
                <w:rFonts w:ascii="仿宋_GB2312" w:hAnsi="宋体" w:eastAsia="仿宋_GB2312"/>
                <w:szCs w:val="21"/>
              </w:rPr>
            </w:pPr>
            <w:r>
              <w:rPr>
                <w:rFonts w:hint="eastAsia" w:ascii="仿宋_GB2312" w:hAnsi="宋体" w:eastAsia="仿宋_GB2312"/>
                <w:szCs w:val="21"/>
              </w:rPr>
              <w:t>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本课程采用形成性考核方式，注重完成效果的展示和实际操作能力的展示。总成绩=出勤（2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rPr>
          <w:rFonts w:ascii="仿宋_GB2312" w:hAnsi="宋体" w:eastAsia="仿宋_GB2312"/>
          <w:szCs w:val="21"/>
        </w:rPr>
      </w:pPr>
    </w:p>
    <w:p>
      <w:pPr>
        <w:spacing w:line="360" w:lineRule="auto"/>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《图形图像处理》课程（36学时）</w:t>
      </w:r>
    </w:p>
    <w:p>
      <w:pPr>
        <w:pStyle w:val="2"/>
        <w:jc w:val="center"/>
      </w:pPr>
      <w:r>
        <w:rPr>
          <w:rFonts w:hint="eastAsia" w:ascii="宋体" w:hAnsi="宋体"/>
          <w:color w:val="000000"/>
          <w:kern w:val="2"/>
          <w:sz w:val="21"/>
          <w:szCs w:val="21"/>
        </w:rPr>
        <w:t>表6-12《</w:t>
      </w:r>
      <w:r>
        <w:rPr>
          <w:rFonts w:hint="eastAsia" w:ascii="宋体" w:hAnsi="宋体"/>
          <w:sz w:val="24"/>
        </w:rPr>
        <w:t>图形图像处理</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本套课程《Illustrator CS6》是计算机、设计、多媒体等专业学生的必备基本技能之一，适用于书籍排版、插画设计、图形处理、海报设计，图标设计等和互联网页面的制作等领域。可以使学生提高软件操作和计算机平面设计能力。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916" w:type="dxa"/>
            <w:vAlign w:val="center"/>
          </w:tcPr>
          <w:p>
            <w:pPr>
              <w:rPr>
                <w:rFonts w:ascii="仿宋_GB2312" w:hAnsi="宋体" w:eastAsia="仿宋_GB2312"/>
                <w:szCs w:val="21"/>
              </w:rPr>
            </w:pPr>
            <w:r>
              <w:rPr>
                <w:rFonts w:hint="eastAsia" w:ascii="仿宋_GB2312" w:hAnsi="宋体" w:eastAsia="仿宋_GB2312"/>
                <w:szCs w:val="21"/>
              </w:rPr>
              <w:t>项目</w:t>
            </w:r>
          </w:p>
        </w:tc>
        <w:tc>
          <w:tcPr>
            <w:tcW w:w="3962"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项目一、Illustrator CS6快速入门（2学时）</w:t>
            </w:r>
          </w:p>
        </w:tc>
        <w:tc>
          <w:tcPr>
            <w:tcW w:w="3962" w:type="dxa"/>
          </w:tcPr>
          <w:p>
            <w:pPr>
              <w:rPr>
                <w:rFonts w:ascii="仿宋_GB2312" w:hAnsi="宋体" w:eastAsia="仿宋_GB2312"/>
                <w:szCs w:val="21"/>
              </w:rPr>
            </w:pPr>
            <w:r>
              <w:rPr>
                <w:rFonts w:hint="eastAsia" w:ascii="仿宋_GB2312" w:hAnsi="宋体" w:eastAsia="仿宋_GB2312"/>
                <w:szCs w:val="21"/>
              </w:rPr>
              <w:t>图形图像基本知识</w:t>
            </w:r>
          </w:p>
          <w:p>
            <w:pPr>
              <w:rPr>
                <w:rFonts w:ascii="仿宋_GB2312" w:hAnsi="宋体" w:eastAsia="仿宋_GB2312"/>
                <w:szCs w:val="21"/>
              </w:rPr>
            </w:pPr>
            <w:r>
              <w:rPr>
                <w:rFonts w:hint="eastAsia" w:ascii="仿宋_GB2312" w:hAnsi="宋体" w:eastAsia="仿宋_GB2312"/>
                <w:szCs w:val="21"/>
              </w:rPr>
              <w:t>认识Illustrator CS6</w:t>
            </w:r>
          </w:p>
          <w:p>
            <w:pPr>
              <w:rPr>
                <w:rFonts w:ascii="仿宋_GB2312" w:hAnsi="宋体" w:eastAsia="仿宋_GB2312"/>
                <w:szCs w:val="21"/>
              </w:rPr>
            </w:pPr>
            <w:r>
              <w:rPr>
                <w:rFonts w:hint="eastAsia" w:ascii="仿宋_GB2312" w:hAnsi="宋体" w:eastAsia="仿宋_GB2312"/>
                <w:szCs w:val="21"/>
              </w:rPr>
              <w:t>Illustrator CS6基础操作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项目二、绘制线条，几何图形（2学时）</w:t>
            </w:r>
          </w:p>
        </w:tc>
        <w:tc>
          <w:tcPr>
            <w:tcW w:w="3962" w:type="dxa"/>
          </w:tcPr>
          <w:p>
            <w:pPr>
              <w:rPr>
                <w:rFonts w:ascii="仿宋_GB2312" w:hAnsi="宋体" w:eastAsia="仿宋_GB2312"/>
                <w:szCs w:val="21"/>
              </w:rPr>
            </w:pPr>
            <w:r>
              <w:rPr>
                <w:rFonts w:hint="eastAsia" w:ascii="仿宋_GB2312" w:hAnsi="宋体" w:eastAsia="仿宋_GB2312"/>
                <w:szCs w:val="21"/>
              </w:rPr>
              <w:t>路径和锚点</w:t>
            </w:r>
          </w:p>
          <w:p>
            <w:pPr>
              <w:rPr>
                <w:rFonts w:ascii="仿宋_GB2312" w:hAnsi="宋体" w:eastAsia="仿宋_GB2312"/>
                <w:szCs w:val="21"/>
              </w:rPr>
            </w:pPr>
            <w:r>
              <w:rPr>
                <w:rFonts w:hint="eastAsia" w:ascii="仿宋_GB2312" w:hAnsi="宋体" w:eastAsia="仿宋_GB2312"/>
                <w:szCs w:val="21"/>
              </w:rPr>
              <w:t>自由曲线绘制工具</w:t>
            </w:r>
          </w:p>
          <w:p>
            <w:pPr>
              <w:rPr>
                <w:rFonts w:ascii="仿宋_GB2312" w:hAnsi="宋体" w:eastAsia="仿宋_GB2312"/>
                <w:szCs w:val="21"/>
              </w:rPr>
            </w:pPr>
            <w:r>
              <w:rPr>
                <w:rFonts w:hint="eastAsia" w:ascii="仿宋_GB2312" w:hAnsi="宋体" w:eastAsia="仿宋_GB2312"/>
                <w:szCs w:val="21"/>
              </w:rPr>
              <w:t>编辑路径</w:t>
            </w:r>
          </w:p>
          <w:p>
            <w:pPr>
              <w:rPr>
                <w:rFonts w:ascii="仿宋_GB2312" w:hAnsi="宋体" w:eastAsia="仿宋_GB2312"/>
                <w:szCs w:val="21"/>
              </w:rPr>
            </w:pPr>
            <w:r>
              <w:rPr>
                <w:rFonts w:hint="eastAsia" w:ascii="仿宋_GB2312" w:hAnsi="宋体" w:eastAsia="仿宋_GB2312"/>
                <w:szCs w:val="21"/>
              </w:rPr>
              <w:t>绘图工具的使用</w:t>
            </w:r>
          </w:p>
          <w:p>
            <w:pPr>
              <w:rPr>
                <w:rFonts w:ascii="仿宋_GB2312" w:hAnsi="宋体" w:eastAsia="仿宋_GB2312"/>
                <w:szCs w:val="21"/>
              </w:rPr>
            </w:pPr>
            <w:r>
              <w:rPr>
                <w:rFonts w:hint="eastAsia" w:ascii="仿宋_GB2312" w:hAnsi="宋体" w:eastAsia="仿宋_GB2312"/>
                <w:szCs w:val="21"/>
              </w:rPr>
              <w:t>描摹图稿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项目三、制作低碳生活公益海报（2学时）</w:t>
            </w:r>
          </w:p>
        </w:tc>
        <w:tc>
          <w:tcPr>
            <w:tcW w:w="3962" w:type="dxa"/>
          </w:tcPr>
          <w:p>
            <w:pPr>
              <w:rPr>
                <w:rFonts w:ascii="仿宋_GB2312" w:hAnsi="宋体" w:eastAsia="仿宋_GB2312"/>
                <w:szCs w:val="21"/>
              </w:rPr>
            </w:pPr>
            <w:r>
              <w:rPr>
                <w:rFonts w:hint="eastAsia" w:ascii="仿宋_GB2312" w:hAnsi="宋体" w:eastAsia="仿宋_GB2312"/>
                <w:szCs w:val="21"/>
              </w:rPr>
              <w:t>文字对象的创建</w:t>
            </w:r>
          </w:p>
          <w:p>
            <w:pPr>
              <w:rPr>
                <w:rFonts w:ascii="仿宋_GB2312" w:hAnsi="宋体" w:eastAsia="仿宋_GB2312"/>
                <w:szCs w:val="21"/>
              </w:rPr>
            </w:pPr>
            <w:r>
              <w:rPr>
                <w:rFonts w:hint="eastAsia" w:ascii="仿宋_GB2312" w:hAnsi="宋体" w:eastAsia="仿宋_GB2312"/>
                <w:szCs w:val="21"/>
              </w:rPr>
              <w:t>字符格式的设置</w:t>
            </w:r>
          </w:p>
          <w:p>
            <w:pPr>
              <w:rPr>
                <w:rFonts w:ascii="仿宋_GB2312" w:hAnsi="宋体" w:eastAsia="仿宋_GB2312"/>
                <w:szCs w:val="21"/>
              </w:rPr>
            </w:pPr>
            <w:r>
              <w:rPr>
                <w:rFonts w:hint="eastAsia" w:ascii="仿宋_GB2312" w:hAnsi="宋体" w:eastAsia="仿宋_GB2312"/>
                <w:szCs w:val="21"/>
              </w:rPr>
              <w:t>图形的填充和描边</w:t>
            </w:r>
          </w:p>
          <w:p>
            <w:pPr>
              <w:rPr>
                <w:rFonts w:ascii="仿宋_GB2312" w:hAnsi="宋体" w:eastAsia="仿宋_GB2312"/>
                <w:szCs w:val="21"/>
              </w:rPr>
            </w:pPr>
            <w:r>
              <w:rPr>
                <w:rFonts w:hint="eastAsia" w:ascii="仿宋_GB2312" w:hAnsi="宋体" w:eastAsia="仿宋_GB2312"/>
                <w:szCs w:val="21"/>
              </w:rPr>
              <w:t>创建实时上色</w:t>
            </w:r>
          </w:p>
          <w:p>
            <w:pPr>
              <w:rPr>
                <w:rFonts w:ascii="仿宋_GB2312" w:hAnsi="宋体" w:eastAsia="仿宋_GB2312"/>
                <w:szCs w:val="21"/>
              </w:rPr>
            </w:pPr>
            <w:r>
              <w:rPr>
                <w:rFonts w:hint="eastAsia" w:ascii="仿宋_GB2312" w:hAnsi="宋体" w:eastAsia="仿宋_GB2312"/>
                <w:szCs w:val="21"/>
              </w:rPr>
              <w:t>渐变色及网格的应用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项目四、篮球赛logo的制作（2学时）</w:t>
            </w:r>
          </w:p>
        </w:tc>
        <w:tc>
          <w:tcPr>
            <w:tcW w:w="3962" w:type="dxa"/>
          </w:tcPr>
          <w:p>
            <w:pPr>
              <w:rPr>
                <w:rFonts w:ascii="仿宋_GB2312" w:hAnsi="宋体" w:eastAsia="仿宋_GB2312"/>
                <w:szCs w:val="21"/>
              </w:rPr>
            </w:pPr>
            <w:r>
              <w:rPr>
                <w:rFonts w:hint="eastAsia" w:ascii="仿宋_GB2312" w:hAnsi="宋体" w:eastAsia="仿宋_GB2312"/>
                <w:szCs w:val="21"/>
              </w:rPr>
              <w:t>认识路径</w:t>
            </w:r>
          </w:p>
          <w:p>
            <w:pPr>
              <w:rPr>
                <w:rFonts w:ascii="仿宋_GB2312" w:hAnsi="宋体" w:eastAsia="仿宋_GB2312"/>
                <w:szCs w:val="21"/>
              </w:rPr>
            </w:pPr>
            <w:r>
              <w:rPr>
                <w:rFonts w:hint="eastAsia" w:ascii="仿宋_GB2312" w:hAnsi="宋体" w:eastAsia="仿宋_GB2312"/>
                <w:szCs w:val="21"/>
              </w:rPr>
              <w:t>直接选择工具</w:t>
            </w:r>
          </w:p>
          <w:p>
            <w:pPr>
              <w:rPr>
                <w:rFonts w:ascii="仿宋_GB2312" w:hAnsi="宋体" w:eastAsia="仿宋_GB2312"/>
                <w:szCs w:val="21"/>
              </w:rPr>
            </w:pPr>
            <w:r>
              <w:rPr>
                <w:rFonts w:hint="eastAsia" w:ascii="仿宋_GB2312" w:hAnsi="宋体" w:eastAsia="仿宋_GB2312"/>
                <w:szCs w:val="21"/>
              </w:rPr>
              <w:t>钢笔工具的使用</w:t>
            </w:r>
          </w:p>
          <w:p>
            <w:pPr>
              <w:rPr>
                <w:rFonts w:ascii="仿宋_GB2312" w:hAnsi="宋体" w:eastAsia="仿宋_GB2312"/>
                <w:szCs w:val="21"/>
              </w:rPr>
            </w:pPr>
            <w:r>
              <w:rPr>
                <w:rFonts w:hint="eastAsia" w:ascii="仿宋_GB2312" w:hAnsi="宋体" w:eastAsia="仿宋_GB2312"/>
                <w:szCs w:val="21"/>
              </w:rPr>
              <w:t>添加锚点工具</w:t>
            </w:r>
          </w:p>
          <w:p>
            <w:pPr>
              <w:rPr>
                <w:rFonts w:ascii="仿宋_GB2312" w:hAnsi="宋体" w:eastAsia="仿宋_GB2312"/>
                <w:szCs w:val="21"/>
              </w:rPr>
            </w:pPr>
            <w:r>
              <w:rPr>
                <w:rFonts w:hint="eastAsia" w:ascii="仿宋_GB2312" w:hAnsi="宋体" w:eastAsia="仿宋_GB2312"/>
                <w:szCs w:val="21"/>
              </w:rPr>
              <w:t>删除锚点工具</w:t>
            </w:r>
          </w:p>
          <w:p>
            <w:pPr>
              <w:rPr>
                <w:rFonts w:ascii="仿宋_GB2312" w:hAnsi="宋体" w:eastAsia="仿宋_GB2312"/>
                <w:szCs w:val="21"/>
              </w:rPr>
            </w:pPr>
            <w:r>
              <w:rPr>
                <w:rFonts w:hint="eastAsia" w:ascii="仿宋_GB2312" w:hAnsi="宋体" w:eastAsia="仿宋_GB2312"/>
                <w:szCs w:val="21"/>
              </w:rPr>
              <w:t>转换锚点工具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项目五、制作扁平化手机图形及手机APP（6学时）</w:t>
            </w:r>
          </w:p>
        </w:tc>
        <w:tc>
          <w:tcPr>
            <w:tcW w:w="3962" w:type="dxa"/>
          </w:tcPr>
          <w:p>
            <w:pPr>
              <w:rPr>
                <w:rFonts w:ascii="仿宋_GB2312" w:hAnsi="宋体" w:eastAsia="仿宋_GB2312"/>
                <w:szCs w:val="21"/>
              </w:rPr>
            </w:pPr>
            <w:r>
              <w:rPr>
                <w:rFonts w:hint="eastAsia" w:ascii="仿宋_GB2312" w:hAnsi="宋体" w:eastAsia="仿宋_GB2312"/>
                <w:szCs w:val="21"/>
              </w:rPr>
              <w:t>链接锚点</w:t>
            </w:r>
          </w:p>
          <w:p>
            <w:pPr>
              <w:rPr>
                <w:rFonts w:ascii="仿宋_GB2312" w:hAnsi="宋体" w:eastAsia="仿宋_GB2312"/>
                <w:szCs w:val="21"/>
              </w:rPr>
            </w:pPr>
            <w:r>
              <w:rPr>
                <w:rFonts w:hint="eastAsia" w:ascii="仿宋_GB2312" w:hAnsi="宋体" w:eastAsia="仿宋_GB2312"/>
                <w:szCs w:val="21"/>
              </w:rPr>
              <w:t>平均分布锚点</w:t>
            </w:r>
          </w:p>
          <w:p>
            <w:pPr>
              <w:rPr>
                <w:rFonts w:ascii="仿宋_GB2312" w:hAnsi="宋体" w:eastAsia="仿宋_GB2312"/>
                <w:szCs w:val="21"/>
              </w:rPr>
            </w:pPr>
            <w:r>
              <w:rPr>
                <w:rFonts w:hint="eastAsia" w:ascii="仿宋_GB2312" w:hAnsi="宋体" w:eastAsia="仿宋_GB2312"/>
                <w:szCs w:val="21"/>
              </w:rPr>
              <w:t>轮廓化描边</w:t>
            </w:r>
          </w:p>
          <w:p>
            <w:pPr>
              <w:rPr>
                <w:rFonts w:ascii="仿宋_GB2312" w:hAnsi="宋体" w:eastAsia="仿宋_GB2312"/>
                <w:szCs w:val="21"/>
              </w:rPr>
            </w:pPr>
            <w:r>
              <w:rPr>
                <w:rFonts w:hint="eastAsia" w:ascii="仿宋_GB2312" w:hAnsi="宋体" w:eastAsia="仿宋_GB2312"/>
                <w:szCs w:val="21"/>
              </w:rPr>
              <w:t>偏移路径</w:t>
            </w:r>
          </w:p>
          <w:p>
            <w:pPr>
              <w:rPr>
                <w:rFonts w:ascii="仿宋_GB2312" w:hAnsi="宋体" w:eastAsia="仿宋_GB2312"/>
                <w:szCs w:val="21"/>
              </w:rPr>
            </w:pPr>
            <w:r>
              <w:rPr>
                <w:rFonts w:hint="eastAsia" w:ascii="仿宋_GB2312" w:hAnsi="宋体" w:eastAsia="仿宋_GB2312"/>
                <w:szCs w:val="21"/>
              </w:rPr>
              <w:t>简化</w:t>
            </w:r>
          </w:p>
          <w:p>
            <w:pPr>
              <w:rPr>
                <w:rFonts w:ascii="仿宋_GB2312" w:hAnsi="宋体" w:eastAsia="仿宋_GB2312"/>
                <w:szCs w:val="21"/>
              </w:rPr>
            </w:pPr>
            <w:r>
              <w:rPr>
                <w:rFonts w:hint="eastAsia" w:ascii="仿宋_GB2312" w:hAnsi="宋体" w:eastAsia="仿宋_GB2312"/>
                <w:szCs w:val="21"/>
              </w:rPr>
              <w:t>分割下方对象</w:t>
            </w:r>
          </w:p>
          <w:p>
            <w:pPr>
              <w:rPr>
                <w:rFonts w:ascii="仿宋_GB2312" w:hAnsi="宋体" w:eastAsia="仿宋_GB2312"/>
                <w:szCs w:val="21"/>
              </w:rPr>
            </w:pPr>
            <w:r>
              <w:rPr>
                <w:rFonts w:hint="eastAsia" w:ascii="仿宋_GB2312" w:hAnsi="宋体" w:eastAsia="仿宋_GB2312"/>
                <w:szCs w:val="21"/>
              </w:rPr>
              <w:t>分割为网格</w:t>
            </w:r>
          </w:p>
          <w:p>
            <w:pPr>
              <w:rPr>
                <w:rFonts w:ascii="仿宋_GB2312" w:hAnsi="宋体" w:eastAsia="仿宋_GB2312"/>
                <w:szCs w:val="21"/>
              </w:rPr>
            </w:pPr>
            <w:r>
              <w:rPr>
                <w:rFonts w:hint="eastAsia" w:ascii="仿宋_GB2312" w:hAnsi="宋体" w:eastAsia="仿宋_GB2312"/>
                <w:szCs w:val="21"/>
              </w:rPr>
              <w:t>橡皮擦工具</w:t>
            </w:r>
          </w:p>
          <w:p>
            <w:pPr>
              <w:rPr>
                <w:rFonts w:ascii="仿宋_GB2312" w:hAnsi="宋体" w:eastAsia="仿宋_GB2312"/>
                <w:szCs w:val="21"/>
              </w:rPr>
            </w:pPr>
            <w:r>
              <w:rPr>
                <w:rFonts w:hint="eastAsia" w:ascii="仿宋_GB2312" w:hAnsi="宋体" w:eastAsia="仿宋_GB2312"/>
                <w:szCs w:val="21"/>
              </w:rPr>
              <w:t>剪刀工具</w:t>
            </w:r>
          </w:p>
          <w:p>
            <w:pPr>
              <w:rPr>
                <w:rFonts w:ascii="仿宋_GB2312" w:hAnsi="宋体" w:eastAsia="仿宋_GB2312"/>
                <w:szCs w:val="21"/>
              </w:rPr>
            </w:pPr>
            <w:r>
              <w:rPr>
                <w:rFonts w:hint="eastAsia" w:ascii="仿宋_GB2312" w:hAnsi="宋体" w:eastAsia="仿宋_GB2312"/>
                <w:szCs w:val="21"/>
              </w:rPr>
              <w:t>刻刀工具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项目六、制作奥运海报（2学时）</w:t>
            </w:r>
          </w:p>
        </w:tc>
        <w:tc>
          <w:tcPr>
            <w:tcW w:w="3962" w:type="dxa"/>
          </w:tcPr>
          <w:p>
            <w:pPr>
              <w:rPr>
                <w:rFonts w:ascii="仿宋_GB2312" w:hAnsi="宋体" w:eastAsia="仿宋_GB2312"/>
                <w:szCs w:val="21"/>
              </w:rPr>
            </w:pPr>
            <w:r>
              <w:rPr>
                <w:rFonts w:hint="eastAsia" w:ascii="仿宋_GB2312" w:hAnsi="宋体" w:eastAsia="仿宋_GB2312"/>
                <w:szCs w:val="21"/>
              </w:rPr>
              <w:t>“颜色”面板</w:t>
            </w:r>
          </w:p>
          <w:p>
            <w:pPr>
              <w:rPr>
                <w:rFonts w:ascii="仿宋_GB2312" w:hAnsi="宋体" w:eastAsia="仿宋_GB2312"/>
                <w:szCs w:val="21"/>
              </w:rPr>
            </w:pPr>
            <w:r>
              <w:rPr>
                <w:rFonts w:hint="eastAsia" w:ascii="仿宋_GB2312" w:hAnsi="宋体" w:eastAsia="仿宋_GB2312"/>
                <w:szCs w:val="21"/>
              </w:rPr>
              <w:t>渐变工具</w:t>
            </w:r>
          </w:p>
          <w:p>
            <w:pPr>
              <w:rPr>
                <w:rFonts w:ascii="仿宋_GB2312" w:hAnsi="宋体" w:eastAsia="仿宋_GB2312"/>
                <w:szCs w:val="21"/>
              </w:rPr>
            </w:pPr>
            <w:r>
              <w:rPr>
                <w:rFonts w:hint="eastAsia" w:ascii="仿宋_GB2312" w:hAnsi="宋体" w:eastAsia="仿宋_GB2312"/>
                <w:szCs w:val="21"/>
              </w:rPr>
              <w:t>吸管工具</w:t>
            </w:r>
          </w:p>
          <w:p>
            <w:pPr>
              <w:rPr>
                <w:rFonts w:ascii="仿宋_GB2312" w:hAnsi="宋体" w:eastAsia="仿宋_GB2312"/>
                <w:szCs w:val="21"/>
              </w:rPr>
            </w:pPr>
            <w:r>
              <w:rPr>
                <w:rFonts w:hint="eastAsia" w:ascii="仿宋_GB2312" w:hAnsi="宋体" w:eastAsia="仿宋_GB2312"/>
                <w:szCs w:val="21"/>
              </w:rPr>
              <w:t>透明度和混合模式</w:t>
            </w:r>
          </w:p>
          <w:p>
            <w:pPr>
              <w:rPr>
                <w:rFonts w:ascii="仿宋_GB2312" w:hAnsi="宋体" w:eastAsia="仿宋_GB2312"/>
                <w:szCs w:val="21"/>
              </w:rPr>
            </w:pPr>
            <w:r>
              <w:rPr>
                <w:rFonts w:hint="eastAsia" w:ascii="仿宋_GB2312" w:hAnsi="宋体" w:eastAsia="仿宋_GB2312"/>
                <w:szCs w:val="21"/>
              </w:rPr>
              <w:t>图案填充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项目七、制作猫头鹰插画（2学时）</w:t>
            </w:r>
          </w:p>
        </w:tc>
        <w:tc>
          <w:tcPr>
            <w:tcW w:w="3962" w:type="dxa"/>
          </w:tcPr>
          <w:p>
            <w:pPr>
              <w:rPr>
                <w:rFonts w:ascii="仿宋_GB2312" w:hAnsi="宋体" w:eastAsia="仿宋_GB2312"/>
                <w:szCs w:val="21"/>
              </w:rPr>
            </w:pPr>
            <w:r>
              <w:rPr>
                <w:rFonts w:hint="eastAsia" w:ascii="仿宋_GB2312" w:hAnsi="宋体" w:eastAsia="仿宋_GB2312"/>
                <w:szCs w:val="21"/>
              </w:rPr>
              <w:t>变形</w:t>
            </w:r>
          </w:p>
          <w:p>
            <w:pPr>
              <w:rPr>
                <w:rFonts w:ascii="仿宋_GB2312" w:hAnsi="宋体" w:eastAsia="仿宋_GB2312"/>
                <w:szCs w:val="21"/>
              </w:rPr>
            </w:pPr>
            <w:r>
              <w:rPr>
                <w:rFonts w:hint="eastAsia" w:ascii="仿宋_GB2312" w:hAnsi="宋体" w:eastAsia="仿宋_GB2312"/>
                <w:szCs w:val="21"/>
              </w:rPr>
              <w:t>扭曲和变换</w:t>
            </w:r>
          </w:p>
          <w:p>
            <w:pPr>
              <w:rPr>
                <w:rFonts w:ascii="仿宋_GB2312" w:hAnsi="宋体" w:eastAsia="仿宋_GB2312"/>
                <w:szCs w:val="21"/>
              </w:rPr>
            </w:pPr>
            <w:r>
              <w:rPr>
                <w:rFonts w:hint="eastAsia" w:ascii="仿宋_GB2312" w:hAnsi="宋体" w:eastAsia="仿宋_GB2312"/>
                <w:szCs w:val="21"/>
              </w:rPr>
              <w:t>栅格化</w:t>
            </w:r>
          </w:p>
          <w:p>
            <w:pPr>
              <w:rPr>
                <w:rFonts w:ascii="仿宋_GB2312" w:hAnsi="宋体" w:eastAsia="仿宋_GB2312"/>
                <w:szCs w:val="21"/>
              </w:rPr>
            </w:pPr>
            <w:r>
              <w:rPr>
                <w:rFonts w:hint="eastAsia" w:ascii="仿宋_GB2312" w:hAnsi="宋体" w:eastAsia="仿宋_GB2312"/>
                <w:szCs w:val="21"/>
              </w:rPr>
              <w:t>风格化</w:t>
            </w:r>
          </w:p>
          <w:p>
            <w:pPr>
              <w:rPr>
                <w:rFonts w:ascii="仿宋_GB2312" w:hAnsi="宋体" w:eastAsia="仿宋_GB2312"/>
                <w:szCs w:val="21"/>
              </w:rPr>
            </w:pPr>
            <w:r>
              <w:rPr>
                <w:rFonts w:hint="eastAsia" w:ascii="仿宋_GB2312" w:hAnsi="宋体" w:eastAsia="仿宋_GB2312"/>
                <w:szCs w:val="21"/>
              </w:rPr>
              <w:t>效果画廊</w:t>
            </w:r>
          </w:p>
          <w:p>
            <w:pPr>
              <w:rPr>
                <w:rFonts w:ascii="仿宋_GB2312" w:hAnsi="宋体" w:eastAsia="仿宋_GB2312"/>
                <w:szCs w:val="21"/>
              </w:rPr>
            </w:pPr>
            <w:r>
              <w:rPr>
                <w:rFonts w:hint="eastAsia" w:ascii="仿宋_GB2312" w:hAnsi="宋体" w:eastAsia="仿宋_GB2312"/>
                <w:szCs w:val="21"/>
              </w:rPr>
              <w:t>像素画</w:t>
            </w:r>
          </w:p>
          <w:p>
            <w:pPr>
              <w:rPr>
                <w:rFonts w:ascii="仿宋_GB2312" w:hAnsi="宋体" w:eastAsia="仿宋_GB2312"/>
                <w:szCs w:val="21"/>
              </w:rPr>
            </w:pPr>
            <w:r>
              <w:rPr>
                <w:rFonts w:hint="eastAsia" w:ascii="仿宋_GB2312" w:hAnsi="宋体" w:eastAsia="仿宋_GB2312"/>
                <w:szCs w:val="21"/>
              </w:rPr>
              <w:t>艺术效果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项目八、制作亲子学习卡（2学时）</w:t>
            </w:r>
          </w:p>
        </w:tc>
        <w:tc>
          <w:tcPr>
            <w:tcW w:w="3962" w:type="dxa"/>
          </w:tcPr>
          <w:p>
            <w:pPr>
              <w:rPr>
                <w:rFonts w:ascii="仿宋_GB2312" w:hAnsi="宋体" w:eastAsia="仿宋_GB2312"/>
                <w:szCs w:val="21"/>
              </w:rPr>
            </w:pPr>
            <w:r>
              <w:rPr>
                <w:rFonts w:hint="eastAsia" w:ascii="仿宋_GB2312" w:hAnsi="宋体" w:eastAsia="仿宋_GB2312"/>
                <w:szCs w:val="21"/>
              </w:rPr>
              <w:t>图层的基础知识</w:t>
            </w:r>
          </w:p>
          <w:p>
            <w:pPr>
              <w:rPr>
                <w:rFonts w:ascii="仿宋_GB2312" w:hAnsi="宋体" w:eastAsia="仿宋_GB2312"/>
                <w:szCs w:val="21"/>
              </w:rPr>
            </w:pPr>
            <w:r>
              <w:rPr>
                <w:rFonts w:hint="eastAsia" w:ascii="仿宋_GB2312" w:hAnsi="宋体" w:eastAsia="仿宋_GB2312"/>
                <w:szCs w:val="21"/>
              </w:rPr>
              <w:t>混合模式和不透明度</w:t>
            </w:r>
          </w:p>
          <w:p>
            <w:pPr>
              <w:rPr>
                <w:rFonts w:ascii="仿宋_GB2312" w:hAnsi="宋体" w:eastAsia="仿宋_GB2312"/>
                <w:szCs w:val="21"/>
              </w:rPr>
            </w:pPr>
            <w:r>
              <w:rPr>
                <w:rFonts w:hint="eastAsia" w:ascii="仿宋_GB2312" w:hAnsi="宋体" w:eastAsia="仿宋_GB2312"/>
                <w:szCs w:val="21"/>
              </w:rPr>
              <w:t>剪切蒙版</w:t>
            </w:r>
          </w:p>
          <w:p>
            <w:pPr>
              <w:rPr>
                <w:rFonts w:ascii="仿宋_GB2312" w:hAnsi="宋体" w:eastAsia="仿宋_GB2312"/>
                <w:szCs w:val="21"/>
              </w:rPr>
            </w:pPr>
            <w:r>
              <w:rPr>
                <w:rFonts w:hint="eastAsia" w:ascii="仿宋_GB2312" w:hAnsi="宋体" w:eastAsia="仿宋_GB2312"/>
                <w:szCs w:val="21"/>
              </w:rPr>
              <w:t>使用【链接】面板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项目九、制作欢乐节日效果（4学时）</w:t>
            </w:r>
          </w:p>
        </w:tc>
        <w:tc>
          <w:tcPr>
            <w:tcW w:w="3962" w:type="dxa"/>
          </w:tcPr>
          <w:p>
            <w:pPr>
              <w:rPr>
                <w:rFonts w:ascii="仿宋_GB2312" w:hAnsi="宋体" w:eastAsia="仿宋_GB2312"/>
                <w:szCs w:val="21"/>
              </w:rPr>
            </w:pPr>
            <w:r>
              <w:rPr>
                <w:rFonts w:hint="eastAsia" w:ascii="仿宋_GB2312" w:hAnsi="宋体" w:eastAsia="仿宋_GB2312"/>
                <w:szCs w:val="21"/>
              </w:rPr>
              <w:t>创建3D艺术效果</w:t>
            </w:r>
          </w:p>
          <w:p>
            <w:pPr>
              <w:rPr>
                <w:rFonts w:ascii="仿宋_GB2312" w:hAnsi="宋体" w:eastAsia="仿宋_GB2312"/>
                <w:szCs w:val="21"/>
              </w:rPr>
            </w:pPr>
            <w:r>
              <w:rPr>
                <w:rFonts w:hint="eastAsia" w:ascii="仿宋_GB2312" w:hAnsi="宋体" w:eastAsia="仿宋_GB2312"/>
                <w:szCs w:val="21"/>
              </w:rPr>
              <w:t>设置凸出和斜角</w:t>
            </w:r>
          </w:p>
          <w:p>
            <w:pPr>
              <w:rPr>
                <w:rFonts w:ascii="仿宋_GB2312" w:hAnsi="宋体" w:eastAsia="仿宋_GB2312"/>
                <w:szCs w:val="21"/>
              </w:rPr>
            </w:pPr>
            <w:r>
              <w:rPr>
                <w:rFonts w:hint="eastAsia" w:ascii="仿宋_GB2312" w:hAnsi="宋体" w:eastAsia="仿宋_GB2312"/>
                <w:szCs w:val="21"/>
              </w:rPr>
              <w:t>编辑外观属性</w:t>
            </w:r>
          </w:p>
          <w:p>
            <w:pPr>
              <w:rPr>
                <w:rFonts w:ascii="仿宋_GB2312" w:hAnsi="宋体" w:eastAsia="仿宋_GB2312"/>
                <w:szCs w:val="21"/>
              </w:rPr>
            </w:pPr>
            <w:r>
              <w:rPr>
                <w:rFonts w:hint="eastAsia" w:ascii="仿宋_GB2312" w:hAnsi="宋体" w:eastAsia="仿宋_GB2312"/>
                <w:szCs w:val="21"/>
              </w:rPr>
              <w:t>图形样式的应用</w:t>
            </w:r>
          </w:p>
          <w:p>
            <w:pPr>
              <w:rPr>
                <w:rFonts w:ascii="仿宋_GB2312" w:hAnsi="宋体" w:eastAsia="仿宋_GB2312"/>
                <w:szCs w:val="21"/>
              </w:rPr>
            </w:pPr>
            <w:r>
              <w:rPr>
                <w:rFonts w:hint="eastAsia" w:ascii="仿宋_GB2312" w:hAnsi="宋体" w:eastAsia="仿宋_GB2312"/>
                <w:szCs w:val="21"/>
              </w:rPr>
              <w:t>管理与设置艺术效果</w:t>
            </w:r>
          </w:p>
          <w:p>
            <w:pPr>
              <w:rPr>
                <w:rFonts w:ascii="仿宋_GB2312" w:hAnsi="宋体" w:eastAsia="仿宋_GB2312"/>
                <w:szCs w:val="21"/>
              </w:rPr>
            </w:pPr>
            <w:r>
              <w:rPr>
                <w:rFonts w:hint="eastAsia" w:ascii="仿宋_GB2312" w:hAnsi="宋体" w:eastAsia="仿宋_GB2312"/>
                <w:szCs w:val="21"/>
              </w:rPr>
              <w:t>风格化和滤镜效果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项目十、创建符号和图表（2学时）</w:t>
            </w:r>
          </w:p>
        </w:tc>
        <w:tc>
          <w:tcPr>
            <w:tcW w:w="3962" w:type="dxa"/>
          </w:tcPr>
          <w:p>
            <w:pPr>
              <w:rPr>
                <w:rFonts w:ascii="仿宋_GB2312" w:hAnsi="宋体" w:eastAsia="仿宋_GB2312"/>
                <w:szCs w:val="21"/>
              </w:rPr>
            </w:pPr>
            <w:r>
              <w:rPr>
                <w:rFonts w:hint="eastAsia" w:ascii="仿宋_GB2312" w:hAnsi="宋体" w:eastAsia="仿宋_GB2312"/>
                <w:szCs w:val="21"/>
              </w:rPr>
              <w:t>符号的应用</w:t>
            </w:r>
          </w:p>
          <w:p>
            <w:pPr>
              <w:rPr>
                <w:rFonts w:ascii="仿宋_GB2312" w:hAnsi="宋体" w:eastAsia="仿宋_GB2312"/>
                <w:szCs w:val="21"/>
              </w:rPr>
            </w:pPr>
            <w:r>
              <w:rPr>
                <w:rFonts w:hint="eastAsia" w:ascii="仿宋_GB2312" w:hAnsi="宋体" w:eastAsia="仿宋_GB2312"/>
                <w:szCs w:val="21"/>
              </w:rPr>
              <w:t>图表的应用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szCs w:val="21"/>
              </w:rPr>
            </w:pPr>
            <w:r>
              <w:br w:type="textWrapping"/>
            </w:r>
          </w:p>
        </w:tc>
        <w:tc>
          <w:tcPr>
            <w:tcW w:w="3916" w:type="dxa"/>
          </w:tcPr>
          <w:p>
            <w:pPr>
              <w:rPr>
                <w:rFonts w:ascii="仿宋_GB2312" w:hAnsi="宋体" w:eastAsia="仿宋_GB2312"/>
                <w:szCs w:val="21"/>
              </w:rPr>
            </w:pPr>
            <w:r>
              <w:rPr>
                <w:rFonts w:hint="eastAsia" w:ascii="仿宋_GB2312" w:hAnsi="宋体" w:eastAsia="仿宋_GB2312"/>
                <w:szCs w:val="21"/>
              </w:rPr>
              <w:t>项目十一、Web图形，打印和自动化（2学时）</w:t>
            </w:r>
          </w:p>
        </w:tc>
        <w:tc>
          <w:tcPr>
            <w:tcW w:w="3962" w:type="dxa"/>
          </w:tcPr>
          <w:p>
            <w:pPr>
              <w:rPr>
                <w:rFonts w:ascii="仿宋_GB2312" w:hAnsi="宋体" w:eastAsia="仿宋_GB2312"/>
                <w:szCs w:val="21"/>
              </w:rPr>
            </w:pPr>
            <w:r>
              <w:rPr>
                <w:rFonts w:hint="eastAsia" w:ascii="仿宋_GB2312" w:hAnsi="宋体" w:eastAsia="仿宋_GB2312"/>
                <w:szCs w:val="21"/>
              </w:rPr>
              <w:t>Web安全颜色</w:t>
            </w:r>
          </w:p>
          <w:p>
            <w:pPr>
              <w:rPr>
                <w:rFonts w:ascii="仿宋_GB2312" w:hAnsi="宋体" w:eastAsia="仿宋_GB2312"/>
                <w:szCs w:val="21"/>
              </w:rPr>
            </w:pPr>
            <w:r>
              <w:rPr>
                <w:rFonts w:hint="eastAsia" w:ascii="仿宋_GB2312" w:hAnsi="宋体" w:eastAsia="仿宋_GB2312"/>
                <w:szCs w:val="21"/>
              </w:rPr>
              <w:t>创建切片</w:t>
            </w:r>
          </w:p>
          <w:p>
            <w:pPr>
              <w:rPr>
                <w:rFonts w:ascii="仿宋_GB2312" w:hAnsi="宋体" w:eastAsia="仿宋_GB2312"/>
                <w:szCs w:val="21"/>
              </w:rPr>
            </w:pPr>
            <w:r>
              <w:rPr>
                <w:rFonts w:hint="eastAsia" w:ascii="仿宋_GB2312" w:hAnsi="宋体" w:eastAsia="仿宋_GB2312"/>
                <w:szCs w:val="21"/>
              </w:rPr>
              <w:t>编辑切片</w:t>
            </w:r>
          </w:p>
          <w:p>
            <w:pPr>
              <w:rPr>
                <w:rFonts w:ascii="仿宋_GB2312" w:hAnsi="宋体" w:eastAsia="仿宋_GB2312"/>
                <w:szCs w:val="21"/>
              </w:rPr>
            </w:pPr>
            <w:r>
              <w:rPr>
                <w:rFonts w:hint="eastAsia" w:ascii="仿宋_GB2312" w:hAnsi="宋体" w:eastAsia="仿宋_GB2312"/>
                <w:szCs w:val="21"/>
              </w:rPr>
              <w:t>导出切片</w:t>
            </w:r>
          </w:p>
          <w:p>
            <w:pPr>
              <w:rPr>
                <w:rFonts w:ascii="仿宋_GB2312" w:hAnsi="宋体" w:eastAsia="仿宋_GB2312"/>
                <w:szCs w:val="21"/>
              </w:rPr>
            </w:pPr>
            <w:r>
              <w:rPr>
                <w:rFonts w:hint="eastAsia" w:ascii="仿宋_GB2312" w:hAnsi="宋体" w:eastAsia="仿宋_GB2312"/>
                <w:szCs w:val="21"/>
              </w:rPr>
              <w:t>文件打印</w:t>
            </w:r>
          </w:p>
          <w:p>
            <w:pPr>
              <w:rPr>
                <w:rFonts w:ascii="仿宋_GB2312" w:hAnsi="宋体" w:eastAsia="仿宋_GB2312"/>
                <w:szCs w:val="21"/>
              </w:rPr>
            </w:pPr>
            <w:r>
              <w:rPr>
                <w:rFonts w:hint="eastAsia" w:ascii="仿宋_GB2312" w:hAnsi="宋体" w:eastAsia="仿宋_GB2312"/>
                <w:szCs w:val="21"/>
              </w:rPr>
              <w:t>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项目十二、商业案例实训（6学时）</w:t>
            </w:r>
          </w:p>
        </w:tc>
        <w:tc>
          <w:tcPr>
            <w:tcW w:w="3962" w:type="dxa"/>
          </w:tcPr>
          <w:p>
            <w:pPr>
              <w:rPr>
                <w:rFonts w:ascii="仿宋_GB2312" w:hAnsi="宋体" w:eastAsia="仿宋_GB2312"/>
                <w:szCs w:val="21"/>
              </w:rPr>
            </w:pPr>
            <w:r>
              <w:rPr>
                <w:rFonts w:hint="eastAsia" w:ascii="仿宋_GB2312" w:hAnsi="宋体" w:eastAsia="仿宋_GB2312"/>
                <w:szCs w:val="21"/>
              </w:rPr>
              <w:t>迎春美丽季文字效果</w:t>
            </w:r>
          </w:p>
          <w:p>
            <w:pPr>
              <w:rPr>
                <w:rFonts w:ascii="仿宋_GB2312" w:hAnsi="宋体" w:eastAsia="仿宋_GB2312"/>
                <w:szCs w:val="21"/>
              </w:rPr>
            </w:pPr>
            <w:r>
              <w:rPr>
                <w:rFonts w:hint="eastAsia" w:ascii="仿宋_GB2312" w:hAnsi="宋体" w:eastAsia="仿宋_GB2312"/>
                <w:szCs w:val="21"/>
              </w:rPr>
              <w:t>卡通女神形象设计</w:t>
            </w:r>
          </w:p>
          <w:p>
            <w:pPr>
              <w:rPr>
                <w:rFonts w:ascii="仿宋_GB2312" w:hAnsi="宋体" w:eastAsia="仿宋_GB2312"/>
                <w:szCs w:val="21"/>
              </w:rPr>
            </w:pPr>
            <w:r>
              <w:rPr>
                <w:rFonts w:hint="eastAsia" w:ascii="仿宋_GB2312" w:hAnsi="宋体" w:eastAsia="仿宋_GB2312"/>
                <w:szCs w:val="21"/>
              </w:rPr>
              <w:t>展览海报设计</w:t>
            </w:r>
          </w:p>
          <w:p>
            <w:pPr>
              <w:rPr>
                <w:rFonts w:ascii="仿宋_GB2312" w:hAnsi="宋体" w:eastAsia="仿宋_GB2312"/>
                <w:szCs w:val="21"/>
              </w:rPr>
            </w:pPr>
            <w:r>
              <w:rPr>
                <w:rFonts w:hint="eastAsia" w:ascii="仿宋_GB2312" w:hAnsi="宋体" w:eastAsia="仿宋_GB2312"/>
                <w:szCs w:val="21"/>
              </w:rPr>
              <w:t>Logo设计</w:t>
            </w:r>
          </w:p>
          <w:p>
            <w:pPr>
              <w:rPr>
                <w:rFonts w:ascii="仿宋_GB2312" w:hAnsi="宋体" w:eastAsia="仿宋_GB2312"/>
                <w:szCs w:val="21"/>
              </w:rPr>
            </w:pPr>
            <w:r>
              <w:rPr>
                <w:rFonts w:hint="eastAsia" w:ascii="仿宋_GB2312" w:hAnsi="宋体" w:eastAsia="仿宋_GB2312"/>
                <w:szCs w:val="21"/>
              </w:rPr>
              <w:t>手机图标，App设计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是理论+实操课程，做出计算机平面设计是目的。以案例为引导，同步训练，综合上机实训等，提升学生的实战技能水平，并且每一章节都安排了知识能力测试，认真完成测试试题，有助于学生对知识技能的巩固。</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多功能计算机机房，学生最好有自己的个人电脑，便于在机房外的环境中自主学习。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本课程采用形成性考核方式，注重计算机平面设计和实际操作能力。总成绩=出勤（2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spacing w:line="360" w:lineRule="auto"/>
        <w:ind w:firstLine="480" w:firstLineChars="200"/>
        <w:rPr>
          <w:rFonts w:ascii="宋体" w:hAnsi="宋体"/>
          <w:sz w:val="24"/>
        </w:rPr>
      </w:pP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《高等数学》课程（</w:t>
      </w:r>
      <w:r>
        <w:rPr>
          <w:rFonts w:ascii="宋体" w:hAnsi="宋体"/>
          <w:sz w:val="24"/>
        </w:rPr>
        <w:t>7</w:t>
      </w:r>
      <w:r>
        <w:rPr>
          <w:rFonts w:hint="eastAsia" w:ascii="宋体" w:hAnsi="宋体"/>
          <w:sz w:val="24"/>
        </w:rPr>
        <w:t>2学时）</w:t>
      </w:r>
    </w:p>
    <w:p>
      <w:pPr>
        <w:pStyle w:val="2"/>
        <w:jc w:val="center"/>
      </w:pPr>
      <w:r>
        <w:rPr>
          <w:rFonts w:hint="eastAsia" w:ascii="宋体" w:hAnsi="宋体"/>
          <w:color w:val="000000"/>
          <w:kern w:val="2"/>
          <w:sz w:val="21"/>
          <w:szCs w:val="21"/>
        </w:rPr>
        <w:t>表6-13《</w:t>
      </w:r>
      <w:r>
        <w:rPr>
          <w:rFonts w:hint="eastAsia" w:ascii="宋体" w:hAnsi="宋体"/>
          <w:color w:val="000000"/>
          <w:sz w:val="21"/>
          <w:szCs w:val="21"/>
        </w:rPr>
        <w:t>高等数学</w:t>
      </w:r>
      <w:r>
        <w:rPr>
          <w:rFonts w:hint="eastAsia" w:ascii="宋体" w:hAnsi="宋体"/>
          <w:color w:val="000000"/>
          <w:kern w:val="2"/>
          <w:sz w:val="21"/>
          <w:szCs w:val="21"/>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878" w:type="dxa"/>
            <w:gridSpan w:val="2"/>
            <w:vAlign w:val="center"/>
          </w:tcPr>
          <w:p>
            <w:pPr>
              <w:rPr>
                <w:rFonts w:ascii="仿宋_GB2312" w:hAnsi="宋体" w:eastAsia="仿宋_GB2312"/>
                <w:szCs w:val="21"/>
              </w:rPr>
            </w:pPr>
            <w:r>
              <w:rPr>
                <w:rFonts w:hint="eastAsia" w:ascii="仿宋_GB2312" w:hAnsi="宋体" w:eastAsia="仿宋_GB2312"/>
                <w:szCs w:val="21"/>
              </w:rPr>
              <w:t>本课程作为公共基础课，始终贯穿“以应用为目的，以必需够用为度”的高职高专教育理念。 通过本课程的学习，让学生获得必需的数学基础知识、基本理论和应用技能，体会其中所蕴含的数学思想和方法，为学生后续专业课的学习打好基础。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916" w:type="dxa"/>
            <w:vAlign w:val="center"/>
          </w:tcPr>
          <w:p>
            <w:pPr>
              <w:rPr>
                <w:rFonts w:ascii="仿宋_GB2312" w:hAnsi="宋体" w:eastAsia="仿宋_GB2312"/>
                <w:szCs w:val="21"/>
              </w:rPr>
            </w:pPr>
            <w:r>
              <w:rPr>
                <w:rFonts w:hint="eastAsia" w:ascii="仿宋_GB2312" w:hAnsi="宋体" w:eastAsia="仿宋_GB2312"/>
                <w:szCs w:val="21"/>
              </w:rPr>
              <w:t>章节</w:t>
            </w:r>
          </w:p>
        </w:tc>
        <w:tc>
          <w:tcPr>
            <w:tcW w:w="3962" w:type="dxa"/>
            <w:vAlign w:val="center"/>
          </w:tcPr>
          <w:p>
            <w:pPr>
              <w:rPr>
                <w:rFonts w:ascii="仿宋_GB2312" w:hAnsi="宋体" w:eastAsia="仿宋_GB2312"/>
                <w:szCs w:val="21"/>
              </w:rPr>
            </w:pPr>
            <w:r>
              <w:rPr>
                <w:rFonts w:hint="eastAsia" w:ascii="仿宋_GB2312" w:hAnsi="宋体" w:eastAsia="仿宋_GB2312"/>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第一章、函数、极限与连续（10学时）</w:t>
            </w:r>
          </w:p>
        </w:tc>
        <w:tc>
          <w:tcPr>
            <w:tcW w:w="3962" w:type="dxa"/>
          </w:tcPr>
          <w:p>
            <w:pPr>
              <w:rPr>
                <w:rFonts w:ascii="仿宋_GB2312" w:hAnsi="宋体" w:eastAsia="仿宋_GB2312"/>
                <w:szCs w:val="21"/>
              </w:rPr>
            </w:pPr>
            <w:r>
              <w:rPr>
                <w:rFonts w:hint="eastAsia" w:ascii="仿宋_GB2312" w:hAnsi="宋体" w:eastAsia="仿宋_GB2312"/>
                <w:szCs w:val="21"/>
              </w:rPr>
              <w:t>函数的基本概念与性质</w:t>
            </w:r>
          </w:p>
          <w:p>
            <w:pPr>
              <w:rPr>
                <w:rFonts w:ascii="仿宋_GB2312" w:hAnsi="宋体" w:eastAsia="仿宋_GB2312"/>
                <w:szCs w:val="21"/>
              </w:rPr>
            </w:pPr>
            <w:r>
              <w:rPr>
                <w:rFonts w:hint="eastAsia" w:ascii="仿宋_GB2312" w:hAnsi="宋体" w:eastAsia="仿宋_GB2312"/>
                <w:szCs w:val="21"/>
              </w:rPr>
              <w:t>极限的概念与运算法则</w:t>
            </w:r>
          </w:p>
          <w:p>
            <w:pPr>
              <w:rPr>
                <w:rFonts w:ascii="仿宋_GB2312" w:hAnsi="宋体" w:eastAsia="仿宋_GB2312"/>
                <w:szCs w:val="21"/>
              </w:rPr>
            </w:pPr>
            <w:r>
              <w:rPr>
                <w:rFonts w:hint="eastAsia" w:ascii="仿宋_GB2312" w:hAnsi="宋体" w:eastAsia="仿宋_GB2312"/>
                <w:szCs w:val="21"/>
              </w:rPr>
              <w:t>无穷大与无穷小</w:t>
            </w:r>
          </w:p>
          <w:p>
            <w:pPr>
              <w:rPr>
                <w:rFonts w:ascii="仿宋_GB2312" w:hAnsi="宋体" w:eastAsia="仿宋_GB2312"/>
                <w:szCs w:val="21"/>
              </w:rPr>
            </w:pPr>
            <w:r>
              <w:rPr>
                <w:rFonts w:hint="eastAsia" w:ascii="仿宋_GB2312" w:hAnsi="宋体" w:eastAsia="仿宋_GB2312"/>
                <w:szCs w:val="21"/>
              </w:rPr>
              <w:t>函数的连续性</w:t>
            </w:r>
          </w:p>
          <w:p>
            <w:pPr>
              <w:rPr>
                <w:rFonts w:ascii="仿宋_GB2312" w:hAnsi="宋体" w:eastAsia="仿宋_GB2312"/>
                <w:szCs w:val="21"/>
              </w:rPr>
            </w:pPr>
            <w:r>
              <w:rPr>
                <w:rFonts w:hint="eastAsia" w:ascii="仿宋_GB2312" w:hAnsi="宋体" w:eastAsia="仿宋_GB2312"/>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第二章、导数与微分（</w:t>
            </w:r>
            <w:r>
              <w:rPr>
                <w:rFonts w:ascii="仿宋_GB2312" w:hAnsi="宋体" w:eastAsia="仿宋_GB2312"/>
                <w:szCs w:val="21"/>
              </w:rPr>
              <w:t>1</w:t>
            </w:r>
            <w:r>
              <w:rPr>
                <w:rFonts w:hint="eastAsia" w:ascii="仿宋_GB2312" w:hAnsi="宋体" w:eastAsia="仿宋_GB2312"/>
                <w:szCs w:val="21"/>
              </w:rPr>
              <w:t>2学时）</w:t>
            </w:r>
          </w:p>
        </w:tc>
        <w:tc>
          <w:tcPr>
            <w:tcW w:w="3962" w:type="dxa"/>
          </w:tcPr>
          <w:p>
            <w:pPr>
              <w:rPr>
                <w:rFonts w:ascii="仿宋_GB2312" w:hAnsi="宋体" w:eastAsia="仿宋_GB2312"/>
                <w:szCs w:val="21"/>
              </w:rPr>
            </w:pPr>
            <w:r>
              <w:rPr>
                <w:rFonts w:hint="eastAsia" w:ascii="仿宋_GB2312" w:hAnsi="宋体" w:eastAsia="仿宋_GB2312"/>
                <w:szCs w:val="21"/>
              </w:rPr>
              <w:t>导数的概念</w:t>
            </w:r>
          </w:p>
          <w:p>
            <w:pPr>
              <w:rPr>
                <w:rFonts w:ascii="仿宋_GB2312" w:hAnsi="宋体" w:eastAsia="仿宋_GB2312"/>
                <w:szCs w:val="21"/>
              </w:rPr>
            </w:pPr>
            <w:r>
              <w:rPr>
                <w:rFonts w:hint="eastAsia" w:ascii="仿宋_GB2312" w:hAnsi="宋体" w:eastAsia="仿宋_GB2312"/>
                <w:szCs w:val="21"/>
              </w:rPr>
              <w:t>初等函数的求导法则</w:t>
            </w:r>
          </w:p>
          <w:p>
            <w:pPr>
              <w:rPr>
                <w:rFonts w:ascii="仿宋_GB2312" w:hAnsi="宋体" w:eastAsia="仿宋_GB2312"/>
                <w:szCs w:val="21"/>
              </w:rPr>
            </w:pPr>
            <w:r>
              <w:rPr>
                <w:rFonts w:hint="eastAsia" w:ascii="仿宋_GB2312" w:hAnsi="宋体" w:eastAsia="仿宋_GB2312"/>
                <w:szCs w:val="21"/>
              </w:rPr>
              <w:t>导数的运算</w:t>
            </w:r>
          </w:p>
          <w:p>
            <w:pPr>
              <w:rPr>
                <w:rFonts w:ascii="仿宋_GB2312" w:hAnsi="宋体" w:eastAsia="仿宋_GB2312"/>
                <w:szCs w:val="21"/>
              </w:rPr>
            </w:pPr>
            <w:r>
              <w:rPr>
                <w:rFonts w:hint="eastAsia" w:ascii="仿宋_GB2312" w:hAnsi="宋体" w:eastAsia="仿宋_GB2312"/>
                <w:szCs w:val="21"/>
              </w:rPr>
              <w:t>隐函数的导数与高阶导数</w:t>
            </w:r>
          </w:p>
          <w:p>
            <w:pPr>
              <w:rPr>
                <w:rFonts w:ascii="仿宋_GB2312" w:hAnsi="宋体" w:eastAsia="仿宋_GB2312"/>
                <w:szCs w:val="21"/>
              </w:rPr>
            </w:pPr>
            <w:r>
              <w:rPr>
                <w:rFonts w:hint="eastAsia" w:ascii="仿宋_GB2312" w:hAnsi="宋体" w:eastAsia="仿宋_GB2312"/>
                <w:szCs w:val="21"/>
              </w:rPr>
              <w:t>微分的概念、运算法则及其应用</w:t>
            </w:r>
          </w:p>
          <w:p>
            <w:pPr>
              <w:rPr>
                <w:rFonts w:ascii="仿宋_GB2312" w:hAnsi="宋体" w:eastAsia="仿宋_GB2312"/>
                <w:szCs w:val="21"/>
              </w:rPr>
            </w:pPr>
            <w:r>
              <w:rPr>
                <w:rFonts w:hint="eastAsia" w:ascii="仿宋_GB2312" w:hAnsi="宋体" w:eastAsia="仿宋_GB2312"/>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第三章、导数的应用（6学时）</w:t>
            </w:r>
          </w:p>
        </w:tc>
        <w:tc>
          <w:tcPr>
            <w:tcW w:w="3962" w:type="dxa"/>
          </w:tcPr>
          <w:p>
            <w:pPr>
              <w:rPr>
                <w:rFonts w:ascii="仿宋_GB2312" w:hAnsi="宋体" w:eastAsia="仿宋_GB2312"/>
                <w:szCs w:val="21"/>
              </w:rPr>
            </w:pPr>
            <w:r>
              <w:rPr>
                <w:rFonts w:hint="eastAsia" w:ascii="仿宋_GB2312" w:hAnsi="宋体" w:eastAsia="仿宋_GB2312"/>
                <w:szCs w:val="21"/>
              </w:rPr>
              <w:t>微分中值定理</w:t>
            </w:r>
          </w:p>
          <w:p>
            <w:pPr>
              <w:rPr>
                <w:rFonts w:ascii="仿宋_GB2312" w:hAnsi="宋体" w:eastAsia="仿宋_GB2312"/>
                <w:szCs w:val="21"/>
              </w:rPr>
            </w:pPr>
            <w:r>
              <w:rPr>
                <w:rFonts w:hint="eastAsia" w:ascii="仿宋_GB2312" w:hAnsi="宋体" w:eastAsia="仿宋_GB2312"/>
                <w:szCs w:val="21"/>
              </w:rPr>
              <w:t>洛必达法则</w:t>
            </w:r>
          </w:p>
          <w:p>
            <w:pPr>
              <w:rPr>
                <w:rFonts w:ascii="仿宋_GB2312" w:hAnsi="宋体" w:eastAsia="仿宋_GB2312"/>
                <w:szCs w:val="21"/>
              </w:rPr>
            </w:pPr>
            <w:r>
              <w:rPr>
                <w:rFonts w:hint="eastAsia" w:ascii="仿宋_GB2312" w:hAnsi="宋体" w:eastAsia="仿宋_GB2312"/>
                <w:szCs w:val="21"/>
              </w:rPr>
              <w:t>函数的单调性、极值与最值</w:t>
            </w:r>
          </w:p>
          <w:p>
            <w:pPr>
              <w:rPr>
                <w:rFonts w:ascii="仿宋_GB2312" w:hAnsi="宋体" w:eastAsia="仿宋_GB2312"/>
                <w:szCs w:val="21"/>
              </w:rPr>
            </w:pPr>
            <w:r>
              <w:rPr>
                <w:rFonts w:hint="eastAsia" w:ascii="仿宋_GB2312" w:hAnsi="宋体" w:eastAsia="仿宋_GB2312"/>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第四章、不定积分（8学时）</w:t>
            </w:r>
          </w:p>
        </w:tc>
        <w:tc>
          <w:tcPr>
            <w:tcW w:w="3962" w:type="dxa"/>
          </w:tcPr>
          <w:p>
            <w:pPr>
              <w:rPr>
                <w:rFonts w:ascii="仿宋_GB2312" w:hAnsi="宋体" w:eastAsia="仿宋_GB2312"/>
                <w:szCs w:val="21"/>
              </w:rPr>
            </w:pPr>
            <w:r>
              <w:rPr>
                <w:rFonts w:hint="eastAsia" w:ascii="仿宋_GB2312" w:hAnsi="宋体" w:eastAsia="仿宋_GB2312"/>
                <w:szCs w:val="21"/>
              </w:rPr>
              <w:t>不定积分的概念与性质</w:t>
            </w:r>
          </w:p>
          <w:p>
            <w:pPr>
              <w:rPr>
                <w:rFonts w:ascii="仿宋_GB2312" w:hAnsi="宋体" w:eastAsia="仿宋_GB2312"/>
                <w:szCs w:val="21"/>
              </w:rPr>
            </w:pPr>
            <w:r>
              <w:rPr>
                <w:rFonts w:hint="eastAsia" w:ascii="仿宋_GB2312" w:hAnsi="宋体" w:eastAsia="仿宋_GB2312"/>
                <w:szCs w:val="21"/>
              </w:rPr>
              <w:t>第一类换元积分法</w:t>
            </w:r>
          </w:p>
          <w:p>
            <w:pPr>
              <w:rPr>
                <w:rFonts w:ascii="仿宋_GB2312" w:hAnsi="宋体" w:eastAsia="仿宋_GB2312"/>
                <w:szCs w:val="21"/>
              </w:rPr>
            </w:pPr>
            <w:r>
              <w:rPr>
                <w:rFonts w:hint="eastAsia" w:ascii="仿宋_GB2312" w:hAnsi="宋体" w:eastAsia="仿宋_GB2312"/>
                <w:szCs w:val="21"/>
              </w:rPr>
              <w:t>第二类换元积分法</w:t>
            </w:r>
          </w:p>
          <w:p>
            <w:pPr>
              <w:rPr>
                <w:rFonts w:ascii="仿宋_GB2312" w:hAnsi="宋体" w:eastAsia="仿宋_GB2312"/>
                <w:szCs w:val="21"/>
              </w:rPr>
            </w:pPr>
            <w:r>
              <w:rPr>
                <w:rFonts w:hint="eastAsia" w:ascii="仿宋_GB2312" w:hAnsi="宋体" w:eastAsia="仿宋_GB2312"/>
                <w:szCs w:val="21"/>
              </w:rPr>
              <w:t>分部积分法</w:t>
            </w:r>
          </w:p>
          <w:p>
            <w:pPr>
              <w:rPr>
                <w:rFonts w:ascii="仿宋_GB2312" w:hAnsi="宋体" w:eastAsia="仿宋_GB2312"/>
                <w:szCs w:val="21"/>
              </w:rPr>
            </w:pPr>
            <w:r>
              <w:rPr>
                <w:rFonts w:hint="eastAsia" w:ascii="仿宋_GB2312" w:hAnsi="宋体" w:eastAsia="仿宋_GB2312"/>
                <w:szCs w:val="21"/>
              </w:rPr>
              <w:t>5、习题课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第五章、定积分及其应用（8学时）</w:t>
            </w:r>
          </w:p>
        </w:tc>
        <w:tc>
          <w:tcPr>
            <w:tcW w:w="3962" w:type="dxa"/>
          </w:tcPr>
          <w:p>
            <w:pPr>
              <w:rPr>
                <w:rFonts w:ascii="仿宋_GB2312" w:hAnsi="宋体" w:eastAsia="仿宋_GB2312"/>
                <w:szCs w:val="21"/>
              </w:rPr>
            </w:pPr>
            <w:r>
              <w:rPr>
                <w:rFonts w:hint="eastAsia" w:ascii="仿宋_GB2312" w:hAnsi="宋体" w:eastAsia="仿宋_GB2312"/>
                <w:szCs w:val="21"/>
              </w:rPr>
              <w:t>定积分的概念与性质</w:t>
            </w:r>
          </w:p>
          <w:p>
            <w:pPr>
              <w:rPr>
                <w:rFonts w:ascii="仿宋_GB2312" w:hAnsi="宋体" w:eastAsia="仿宋_GB2312"/>
                <w:szCs w:val="21"/>
              </w:rPr>
            </w:pPr>
            <w:r>
              <w:rPr>
                <w:rFonts w:hint="eastAsia" w:ascii="仿宋_GB2312" w:hAnsi="宋体" w:eastAsia="仿宋_GB2312"/>
                <w:szCs w:val="21"/>
              </w:rPr>
              <w:t>牛顿--莱布尼兹定理</w:t>
            </w:r>
          </w:p>
          <w:p>
            <w:pPr>
              <w:rPr>
                <w:rFonts w:ascii="仿宋_GB2312" w:hAnsi="宋体" w:eastAsia="仿宋_GB2312"/>
                <w:szCs w:val="21"/>
              </w:rPr>
            </w:pPr>
            <w:r>
              <w:rPr>
                <w:rFonts w:hint="eastAsia" w:ascii="仿宋_GB2312" w:hAnsi="宋体" w:eastAsia="仿宋_GB2312"/>
                <w:szCs w:val="21"/>
              </w:rPr>
              <w:t>定积分的换元积分法和分部积分法</w:t>
            </w:r>
          </w:p>
          <w:p>
            <w:pPr>
              <w:rPr>
                <w:rFonts w:ascii="仿宋_GB2312" w:hAnsi="宋体" w:eastAsia="仿宋_GB2312"/>
                <w:szCs w:val="21"/>
              </w:rPr>
            </w:pPr>
            <w:r>
              <w:rPr>
                <w:rFonts w:hint="eastAsia" w:ascii="仿宋_GB2312" w:hAnsi="宋体" w:eastAsia="仿宋_GB2312"/>
                <w:szCs w:val="21"/>
              </w:rPr>
              <w:t>定积分的应用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916" w:type="dxa"/>
          </w:tcPr>
          <w:p>
            <w:pPr>
              <w:rPr>
                <w:rFonts w:ascii="仿宋_GB2312" w:hAnsi="宋体" w:eastAsia="仿宋_GB2312"/>
                <w:szCs w:val="21"/>
              </w:rPr>
            </w:pPr>
            <w:r>
              <w:rPr>
                <w:rFonts w:hint="eastAsia" w:ascii="仿宋_GB2312" w:hAnsi="宋体" w:eastAsia="仿宋_GB2312"/>
                <w:szCs w:val="21"/>
              </w:rPr>
              <w:t>第六章、常微分方向（8学时）</w:t>
            </w:r>
          </w:p>
        </w:tc>
        <w:tc>
          <w:tcPr>
            <w:tcW w:w="3962" w:type="dxa"/>
          </w:tcPr>
          <w:p>
            <w:pPr>
              <w:rPr>
                <w:rFonts w:ascii="仿宋_GB2312" w:hAnsi="宋体" w:eastAsia="仿宋_GB2312"/>
                <w:szCs w:val="21"/>
              </w:rPr>
            </w:pPr>
            <w:r>
              <w:rPr>
                <w:rFonts w:hint="eastAsia" w:ascii="仿宋_GB2312" w:hAnsi="宋体" w:eastAsia="仿宋_GB2312"/>
                <w:szCs w:val="21"/>
              </w:rPr>
              <w:t>微分方程的基本概念</w:t>
            </w:r>
          </w:p>
          <w:p>
            <w:pPr>
              <w:rPr>
                <w:rFonts w:ascii="仿宋_GB2312" w:hAnsi="宋体" w:eastAsia="仿宋_GB2312"/>
                <w:szCs w:val="21"/>
              </w:rPr>
            </w:pPr>
            <w:r>
              <w:rPr>
                <w:rFonts w:hint="eastAsia" w:ascii="仿宋_GB2312" w:hAnsi="宋体" w:eastAsia="仿宋_GB2312"/>
                <w:szCs w:val="21"/>
              </w:rPr>
              <w:t>可分离变量的微分方程</w:t>
            </w:r>
          </w:p>
          <w:p>
            <w:pPr>
              <w:rPr>
                <w:rFonts w:ascii="仿宋_GB2312" w:hAnsi="宋体" w:eastAsia="仿宋_GB2312"/>
                <w:szCs w:val="21"/>
              </w:rPr>
            </w:pPr>
            <w:r>
              <w:rPr>
                <w:rFonts w:hint="eastAsia" w:ascii="仿宋_GB2312" w:hAnsi="宋体" w:eastAsia="仿宋_GB2312"/>
                <w:szCs w:val="21"/>
              </w:rPr>
              <w:t>一阶线性微分方程</w:t>
            </w:r>
          </w:p>
          <w:p>
            <w:pPr>
              <w:rPr>
                <w:rFonts w:ascii="仿宋_GB2312" w:hAnsi="宋体" w:eastAsia="仿宋_GB2312"/>
                <w:szCs w:val="21"/>
              </w:rPr>
            </w:pPr>
            <w:r>
              <w:rPr>
                <w:rFonts w:hint="eastAsia" w:ascii="仿宋_GB2312" w:hAnsi="宋体" w:eastAsia="仿宋_GB2312"/>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本课程以理论课程为主。 根据教材内容和学生特点，采取因材施教和分层教学的方法，从高等职业学院的学生实际出发，符合学生的认知心理特征，引导学生主动学习。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878" w:type="dxa"/>
            <w:gridSpan w:val="2"/>
          </w:tcPr>
          <w:p>
            <w:pPr>
              <w:rPr>
                <w:rFonts w:ascii="仿宋_GB2312" w:hAnsi="宋体" w:eastAsia="仿宋_GB2312"/>
                <w:szCs w:val="21"/>
              </w:rPr>
            </w:pPr>
            <w:r>
              <w:rPr>
                <w:rFonts w:hint="eastAsia" w:ascii="仿宋_GB2312" w:hAnsi="宋体" w:eastAsia="仿宋_GB2312"/>
                <w:szCs w:val="21"/>
              </w:rPr>
              <w:t>各专业班级教室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878" w:type="dxa"/>
            <w:gridSpan w:val="2"/>
          </w:tcPr>
          <w:p>
            <w:pPr>
              <w:rPr>
                <w:rFonts w:ascii="仿宋_GB2312" w:hAnsi="宋体" w:eastAsia="仿宋_GB2312"/>
                <w:szCs w:val="21"/>
              </w:rPr>
            </w:pPr>
            <w:r>
              <w:rPr>
                <w:rFonts w:hint="eastAsia" w:ascii="仿宋_GB2312" w:hAnsi="宋体" w:eastAsia="仿宋_GB2312"/>
                <w:szCs w:val="21"/>
              </w:rPr>
              <w:t>本课程采用纸质试卷考核方式，</w:t>
            </w:r>
          </w:p>
          <w:p>
            <w:pPr>
              <w:rPr>
                <w:rFonts w:ascii="仿宋_GB2312" w:hAnsi="宋体" w:eastAsia="仿宋_GB2312"/>
                <w:szCs w:val="21"/>
              </w:rPr>
            </w:pPr>
            <w:r>
              <w:rPr>
                <w:rFonts w:hint="eastAsia" w:ascii="仿宋_GB2312" w:hAnsi="宋体" w:eastAsia="仿宋_GB2312"/>
                <w:szCs w:val="21"/>
              </w:rPr>
              <w:t>出勤（20分）+作业（20分）+考试（60分）=总成绩（100分）</w:t>
            </w:r>
          </w:p>
        </w:tc>
      </w:tr>
    </w:tbl>
    <w:p>
      <w:pPr>
        <w:pStyle w:val="2"/>
        <w:ind w:firstLine="0" w:firstLineChars="0"/>
      </w:pPr>
    </w:p>
    <w:p>
      <w:pPr>
        <w:spacing w:line="360" w:lineRule="auto"/>
        <w:ind w:firstLine="480" w:firstLineChars="200"/>
        <w:rPr>
          <w:rFonts w:ascii="黑体" w:hAnsi="黑体" w:eastAsia="黑体"/>
          <w:b/>
          <w:color w:val="000000"/>
          <w:sz w:val="24"/>
        </w:rPr>
      </w:pPr>
      <w:r>
        <w:rPr>
          <w:rFonts w:hint="eastAsia" w:ascii="宋体" w:hAnsi="宋体"/>
          <w:color w:val="000000"/>
          <w:sz w:val="24"/>
        </w:rPr>
        <w:t>14.《C语言程序设计》课程（108课时）</w:t>
      </w:r>
    </w:p>
    <w:p>
      <w:pPr>
        <w:pStyle w:val="2"/>
        <w:spacing w:after="120" w:afterLines="50"/>
        <w:ind w:firstLine="0" w:firstLineChars="0"/>
        <w:jc w:val="center"/>
        <w:rPr>
          <w:sz w:val="21"/>
          <w:szCs w:val="21"/>
        </w:rPr>
      </w:pPr>
      <w:r>
        <w:rPr>
          <w:rFonts w:hint="eastAsia" w:ascii="宋体" w:hAnsi="宋体"/>
          <w:color w:val="000000"/>
          <w:kern w:val="2"/>
          <w:sz w:val="21"/>
          <w:szCs w:val="21"/>
        </w:rPr>
        <w:t>表6-14《</w:t>
      </w:r>
      <w:r>
        <w:rPr>
          <w:rFonts w:hint="eastAsia" w:ascii="宋体" w:hAnsi="宋体"/>
          <w:color w:val="000000"/>
          <w:sz w:val="21"/>
          <w:szCs w:val="21"/>
        </w:rPr>
        <w:t>C语言程序设计</w:t>
      </w:r>
      <w:r>
        <w:rPr>
          <w:rFonts w:hint="eastAsia" w:ascii="宋体" w:hAnsi="宋体"/>
          <w:color w:val="000000"/>
          <w:kern w:val="2"/>
          <w:sz w:val="21"/>
          <w:szCs w:val="21"/>
        </w:rPr>
        <w:t>》</w:t>
      </w:r>
    </w:p>
    <w:tbl>
      <w:tblPr>
        <w:tblStyle w:val="15"/>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1833"/>
        <w:gridCol w:w="466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0" w:type="pct"/>
            <w:vAlign w:val="center"/>
          </w:tcPr>
          <w:p>
            <w:pPr>
              <w:pStyle w:val="28"/>
              <w:rPr>
                <w:rFonts w:ascii="仿宋" w:hAnsi="仿宋" w:eastAsia="仿宋" w:cs="仿宋"/>
                <w:sz w:val="21"/>
                <w:szCs w:val="21"/>
              </w:rPr>
            </w:pPr>
            <w:r>
              <w:rPr>
                <w:rFonts w:hint="eastAsia" w:ascii="仿宋" w:hAnsi="仿宋" w:eastAsia="仿宋" w:cs="仿宋"/>
                <w:sz w:val="21"/>
                <w:szCs w:val="21"/>
              </w:rPr>
              <w:t>课程</w:t>
            </w:r>
          </w:p>
          <w:p>
            <w:pPr>
              <w:pStyle w:val="28"/>
              <w:rPr>
                <w:rFonts w:ascii="仿宋" w:hAnsi="仿宋" w:eastAsia="仿宋" w:cs="仿宋"/>
                <w:sz w:val="21"/>
                <w:szCs w:val="21"/>
              </w:rPr>
            </w:pPr>
            <w:r>
              <w:rPr>
                <w:rFonts w:hint="eastAsia" w:ascii="仿宋" w:hAnsi="仿宋" w:eastAsia="仿宋" w:cs="仿宋"/>
                <w:sz w:val="21"/>
                <w:szCs w:val="21"/>
              </w:rPr>
              <w:t>目标</w:t>
            </w:r>
          </w:p>
        </w:tc>
        <w:tc>
          <w:tcPr>
            <w:tcW w:w="4170" w:type="pct"/>
            <w:gridSpan w:val="3"/>
            <w:vAlign w:val="center"/>
          </w:tcPr>
          <w:p>
            <w:pPr>
              <w:pStyle w:val="29"/>
              <w:rPr>
                <w:rFonts w:ascii="仿宋" w:hAnsi="仿宋" w:eastAsia="仿宋" w:cs="仿宋"/>
                <w:kern w:val="2"/>
                <w:sz w:val="21"/>
                <w:szCs w:val="21"/>
              </w:rPr>
            </w:pPr>
            <w:r>
              <w:rPr>
                <w:rFonts w:hint="eastAsia" w:ascii="仿宋" w:hAnsi="仿宋" w:eastAsia="仿宋" w:cs="仿宋"/>
                <w:sz w:val="21"/>
                <w:szCs w:val="21"/>
              </w:rPr>
              <w:t>通过学习本课程，使学生全面掌握C语言的基本理论、基本编程方法、基本内容和主要应用领域；了解C语言发展的最新动态和前沿问题；培养具有较强综合分析能力和解决问题能力，综合素质较高的计算机编程人才。在课程的学习中，培养善于沟通表达、创新学习、独立分析解决问题的能力，为学生今后进一步学习软件技术专业知识和学生就业、工作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0" w:type="pct"/>
            <w:vAlign w:val="center"/>
          </w:tcPr>
          <w:p>
            <w:pPr>
              <w:jc w:val="center"/>
              <w:rPr>
                <w:rFonts w:ascii="仿宋" w:hAnsi="仿宋" w:eastAsia="仿宋" w:cs="仿宋"/>
                <w:szCs w:val="21"/>
              </w:rPr>
            </w:pPr>
            <w:r>
              <w:rPr>
                <w:rFonts w:hint="eastAsia" w:ascii="仿宋" w:hAnsi="仿宋" w:eastAsia="仿宋" w:cs="仿宋"/>
                <w:szCs w:val="21"/>
              </w:rPr>
              <w:t>序号</w:t>
            </w:r>
          </w:p>
        </w:tc>
        <w:tc>
          <w:tcPr>
            <w:tcW w:w="986" w:type="pct"/>
            <w:vAlign w:val="center"/>
          </w:tcPr>
          <w:p>
            <w:pPr>
              <w:jc w:val="center"/>
              <w:rPr>
                <w:rFonts w:ascii="仿宋" w:hAnsi="仿宋" w:eastAsia="仿宋" w:cs="仿宋"/>
                <w:szCs w:val="21"/>
              </w:rPr>
            </w:pPr>
            <w:r>
              <w:rPr>
                <w:rFonts w:hint="eastAsia" w:ascii="仿宋" w:hAnsi="仿宋" w:eastAsia="仿宋" w:cs="仿宋"/>
                <w:szCs w:val="21"/>
              </w:rPr>
              <w:t>工作项目/单元/模块</w:t>
            </w:r>
          </w:p>
        </w:tc>
        <w:tc>
          <w:tcPr>
            <w:tcW w:w="2511" w:type="pct"/>
            <w:vAlign w:val="center"/>
          </w:tcPr>
          <w:p>
            <w:pPr>
              <w:jc w:val="center"/>
              <w:rPr>
                <w:rFonts w:ascii="仿宋" w:hAnsi="仿宋" w:eastAsia="仿宋" w:cs="仿宋"/>
                <w:szCs w:val="21"/>
              </w:rPr>
            </w:pPr>
            <w:r>
              <w:rPr>
                <w:rFonts w:hint="eastAsia" w:ascii="仿宋" w:hAnsi="仿宋" w:eastAsia="仿宋" w:cs="仿宋"/>
                <w:szCs w:val="21"/>
              </w:rPr>
              <w:t>工作任务/学习任务/学习主题</w:t>
            </w:r>
          </w:p>
        </w:tc>
        <w:tc>
          <w:tcPr>
            <w:tcW w:w="672" w:type="pct"/>
            <w:vAlign w:val="center"/>
          </w:tcPr>
          <w:p>
            <w:pPr>
              <w:jc w:val="center"/>
              <w:rPr>
                <w:rFonts w:ascii="仿宋" w:hAnsi="仿宋" w:eastAsia="仿宋" w:cs="仿宋"/>
                <w:szCs w:val="21"/>
              </w:rPr>
            </w:pPr>
            <w:r>
              <w:rPr>
                <w:rFonts w:hint="eastAsia" w:ascii="仿宋" w:hAnsi="仿宋" w:eastAsia="仿宋" w:cs="仿宋"/>
                <w:szCs w:val="21"/>
              </w:rPr>
              <w:t>建议学时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30"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1</w:t>
            </w:r>
          </w:p>
        </w:tc>
        <w:tc>
          <w:tcPr>
            <w:tcW w:w="986" w:type="pct"/>
            <w:vAlign w:val="center"/>
          </w:tcPr>
          <w:p>
            <w:pPr>
              <w:spacing w:line="440" w:lineRule="exact"/>
              <w:rPr>
                <w:rFonts w:ascii="仿宋" w:hAnsi="仿宋" w:eastAsia="仿宋" w:cs="仿宋"/>
                <w:bCs/>
                <w:szCs w:val="21"/>
              </w:rPr>
            </w:pPr>
            <w:r>
              <w:rPr>
                <w:rFonts w:hint="eastAsia" w:ascii="仿宋" w:hAnsi="仿宋" w:eastAsia="仿宋" w:cs="仿宋"/>
                <w:bCs/>
                <w:szCs w:val="21"/>
              </w:rPr>
              <w:t>第一单元认识C语言程序</w:t>
            </w:r>
          </w:p>
        </w:tc>
        <w:tc>
          <w:tcPr>
            <w:tcW w:w="2511" w:type="pct"/>
          </w:tcPr>
          <w:p>
            <w:pPr>
              <w:spacing w:line="440" w:lineRule="exact"/>
              <w:rPr>
                <w:rFonts w:ascii="仿宋" w:hAnsi="仿宋" w:eastAsia="仿宋" w:cs="仿宋"/>
                <w:bCs/>
                <w:szCs w:val="21"/>
              </w:rPr>
            </w:pPr>
            <w:r>
              <w:rPr>
                <w:rFonts w:hint="eastAsia" w:ascii="仿宋" w:hAnsi="仿宋" w:eastAsia="仿宋" w:cs="仿宋"/>
                <w:bCs/>
                <w:szCs w:val="21"/>
              </w:rPr>
              <w:t>任务1：制作一张自己的名片</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restar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2</w:t>
            </w:r>
          </w:p>
        </w:tc>
        <w:tc>
          <w:tcPr>
            <w:tcW w:w="986" w:type="pct"/>
            <w:vMerge w:val="restart"/>
            <w:vAlign w:val="center"/>
          </w:tcPr>
          <w:p>
            <w:pPr>
              <w:spacing w:line="440" w:lineRule="exact"/>
              <w:rPr>
                <w:rFonts w:ascii="仿宋" w:hAnsi="仿宋" w:eastAsia="仿宋" w:cs="仿宋"/>
                <w:bCs/>
                <w:szCs w:val="21"/>
              </w:rPr>
            </w:pPr>
            <w:r>
              <w:rPr>
                <w:rFonts w:hint="eastAsia" w:ascii="仿宋" w:hAnsi="仿宋" w:eastAsia="仿宋" w:cs="仿宋"/>
                <w:bCs/>
                <w:szCs w:val="21"/>
              </w:rPr>
              <w:t>第二单元 C语言程序设计基础</w:t>
            </w:r>
          </w:p>
        </w:tc>
        <w:tc>
          <w:tcPr>
            <w:tcW w:w="2511" w:type="pct"/>
          </w:tcPr>
          <w:p>
            <w:pPr>
              <w:rPr>
                <w:rFonts w:ascii="仿宋" w:hAnsi="仿宋" w:eastAsia="仿宋" w:cs="仿宋"/>
                <w:szCs w:val="21"/>
              </w:rPr>
            </w:pPr>
            <w:r>
              <w:rPr>
                <w:rFonts w:hint="eastAsia" w:ascii="仿宋" w:hAnsi="仿宋" w:eastAsia="仿宋" w:cs="仿宋"/>
                <w:szCs w:val="21"/>
              </w:rPr>
              <w:t>任务2：计算圆的面积</w:t>
            </w:r>
          </w:p>
          <w:p>
            <w:pPr>
              <w:rPr>
                <w:rFonts w:ascii="仿宋" w:hAnsi="仿宋" w:eastAsia="仿宋" w:cs="仿宋"/>
                <w:bCs/>
                <w:szCs w:val="21"/>
              </w:rPr>
            </w:pPr>
            <w:r>
              <w:rPr>
                <w:rFonts w:hint="eastAsia" w:ascii="仿宋" w:hAnsi="仿宋" w:eastAsia="仿宋" w:cs="仿宋"/>
                <w:szCs w:val="21"/>
              </w:rPr>
              <w:t>任务3：密码编制程序</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continue"/>
            <w:vAlign w:val="center"/>
          </w:tcPr>
          <w:p>
            <w:pPr>
              <w:spacing w:line="440" w:lineRule="exact"/>
              <w:ind w:firstLine="420" w:firstLineChars="200"/>
              <w:rPr>
                <w:rFonts w:ascii="仿宋" w:hAnsi="仿宋" w:eastAsia="仿宋" w:cs="仿宋"/>
                <w:bCs/>
                <w:szCs w:val="21"/>
              </w:rPr>
            </w:pPr>
          </w:p>
        </w:tc>
        <w:tc>
          <w:tcPr>
            <w:tcW w:w="986" w:type="pct"/>
            <w:vMerge w:val="continue"/>
            <w:vAlign w:val="center"/>
          </w:tcPr>
          <w:p>
            <w:pPr>
              <w:spacing w:line="440" w:lineRule="exact"/>
              <w:ind w:firstLine="420" w:firstLineChars="200"/>
              <w:rPr>
                <w:rFonts w:ascii="仿宋" w:hAnsi="仿宋" w:eastAsia="仿宋" w:cs="仿宋"/>
                <w:bCs/>
                <w:szCs w:val="21"/>
              </w:rPr>
            </w:pPr>
          </w:p>
        </w:tc>
        <w:tc>
          <w:tcPr>
            <w:tcW w:w="2511" w:type="pct"/>
            <w:vAlign w:val="center"/>
          </w:tcPr>
          <w:p>
            <w:pPr>
              <w:rPr>
                <w:rFonts w:ascii="仿宋" w:hAnsi="仿宋" w:eastAsia="仿宋" w:cs="仿宋"/>
                <w:szCs w:val="21"/>
                <w:lang w:val="sv-SE"/>
              </w:rPr>
            </w:pPr>
            <w:r>
              <w:rPr>
                <w:rFonts w:hint="eastAsia" w:ascii="仿宋" w:hAnsi="仿宋" w:eastAsia="仿宋" w:cs="仿宋"/>
                <w:bCs/>
                <w:szCs w:val="21"/>
                <w:lang w:val="sv-SE"/>
              </w:rPr>
              <w:t>任务</w:t>
            </w:r>
            <w:r>
              <w:rPr>
                <w:rFonts w:hint="eastAsia" w:ascii="仿宋" w:hAnsi="仿宋" w:eastAsia="仿宋" w:cs="仿宋"/>
                <w:bCs/>
                <w:szCs w:val="21"/>
              </w:rPr>
              <w:t>4</w:t>
            </w:r>
            <w:r>
              <w:rPr>
                <w:rFonts w:hint="eastAsia" w:ascii="仿宋" w:hAnsi="仿宋" w:eastAsia="仿宋" w:cs="仿宋"/>
                <w:bCs/>
                <w:szCs w:val="21"/>
                <w:lang w:val="sv-SE"/>
              </w:rPr>
              <w:t>：数字分离问题</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3</w:t>
            </w:r>
          </w:p>
        </w:tc>
        <w:tc>
          <w:tcPr>
            <w:tcW w:w="986" w:type="pct"/>
            <w:vAlign w:val="center"/>
          </w:tcPr>
          <w:p>
            <w:pPr>
              <w:spacing w:line="440" w:lineRule="exact"/>
              <w:rPr>
                <w:rFonts w:ascii="仿宋" w:hAnsi="仿宋" w:eastAsia="仿宋" w:cs="仿宋"/>
                <w:bCs/>
                <w:szCs w:val="21"/>
              </w:rPr>
            </w:pPr>
            <w:r>
              <w:rPr>
                <w:rFonts w:hint="eastAsia" w:ascii="仿宋" w:hAnsi="仿宋" w:eastAsia="仿宋" w:cs="仿宋"/>
                <w:bCs/>
                <w:szCs w:val="21"/>
              </w:rPr>
              <w:t>第三单元 顺序结构程序设计</w:t>
            </w:r>
          </w:p>
        </w:tc>
        <w:tc>
          <w:tcPr>
            <w:tcW w:w="2511" w:type="pct"/>
          </w:tcPr>
          <w:p>
            <w:pPr>
              <w:rPr>
                <w:rFonts w:ascii="仿宋" w:hAnsi="仿宋" w:eastAsia="仿宋" w:cs="仿宋"/>
                <w:szCs w:val="21"/>
              </w:rPr>
            </w:pPr>
            <w:r>
              <w:rPr>
                <w:rFonts w:hint="eastAsia" w:ascii="仿宋" w:hAnsi="仿宋" w:eastAsia="仿宋" w:cs="仿宋"/>
                <w:szCs w:val="21"/>
              </w:rPr>
              <w:t>任务5：菜单设计</w:t>
            </w:r>
          </w:p>
          <w:p>
            <w:pPr>
              <w:rPr>
                <w:rFonts w:ascii="仿宋" w:hAnsi="仿宋" w:eastAsia="仿宋" w:cs="仿宋"/>
                <w:szCs w:val="21"/>
              </w:rPr>
            </w:pPr>
            <w:r>
              <w:rPr>
                <w:rFonts w:hint="eastAsia" w:ascii="仿宋" w:hAnsi="仿宋" w:eastAsia="仿宋" w:cs="仿宋"/>
                <w:szCs w:val="21"/>
              </w:rPr>
              <w:t>任务6：大写字母转换为小写字母</w:t>
            </w:r>
          </w:p>
          <w:p>
            <w:pPr>
              <w:rPr>
                <w:rFonts w:ascii="仿宋" w:hAnsi="仿宋" w:eastAsia="仿宋" w:cs="仿宋"/>
                <w:bCs/>
                <w:szCs w:val="21"/>
              </w:rPr>
            </w:pPr>
            <w:r>
              <w:rPr>
                <w:rFonts w:hint="eastAsia" w:ascii="仿宋" w:hAnsi="仿宋" w:eastAsia="仿宋" w:cs="仿宋"/>
                <w:szCs w:val="21"/>
              </w:rPr>
              <w:t>任务7：输出学生个人信息</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restar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4</w:t>
            </w:r>
          </w:p>
        </w:tc>
        <w:tc>
          <w:tcPr>
            <w:tcW w:w="986" w:type="pct"/>
            <w:vMerge w:val="restart"/>
            <w:vAlign w:val="center"/>
          </w:tcPr>
          <w:p>
            <w:pPr>
              <w:spacing w:line="440" w:lineRule="exact"/>
              <w:rPr>
                <w:rFonts w:ascii="仿宋" w:hAnsi="仿宋" w:eastAsia="仿宋" w:cs="仿宋"/>
                <w:bCs/>
                <w:szCs w:val="21"/>
              </w:rPr>
            </w:pPr>
            <w:r>
              <w:rPr>
                <w:rFonts w:hint="eastAsia" w:ascii="仿宋" w:hAnsi="仿宋" w:eastAsia="仿宋" w:cs="仿宋"/>
                <w:bCs/>
                <w:szCs w:val="21"/>
              </w:rPr>
              <w:t>第四单元 选择结构程序设计</w:t>
            </w:r>
          </w:p>
        </w:tc>
        <w:tc>
          <w:tcPr>
            <w:tcW w:w="2511" w:type="pct"/>
          </w:tcPr>
          <w:p>
            <w:pPr>
              <w:rPr>
                <w:rFonts w:ascii="仿宋" w:hAnsi="仿宋" w:eastAsia="仿宋" w:cs="仿宋"/>
                <w:szCs w:val="21"/>
              </w:rPr>
            </w:pPr>
            <w:r>
              <w:rPr>
                <w:rFonts w:hint="eastAsia" w:ascii="仿宋" w:hAnsi="仿宋" w:eastAsia="仿宋" w:cs="仿宋"/>
                <w:szCs w:val="21"/>
              </w:rPr>
              <w:t>任务8：身高预测</w:t>
            </w:r>
          </w:p>
          <w:p>
            <w:pPr>
              <w:rPr>
                <w:rFonts w:ascii="仿宋" w:hAnsi="仿宋" w:eastAsia="仿宋" w:cs="仿宋"/>
                <w:bCs/>
                <w:szCs w:val="21"/>
              </w:rPr>
            </w:pPr>
            <w:r>
              <w:rPr>
                <w:rFonts w:hint="eastAsia" w:ascii="仿宋" w:hAnsi="仿宋" w:eastAsia="仿宋" w:cs="仿宋"/>
                <w:szCs w:val="21"/>
              </w:rPr>
              <w:t>任务9：闰年判断</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continue"/>
            <w:vAlign w:val="center"/>
          </w:tcPr>
          <w:p>
            <w:pPr>
              <w:spacing w:line="440" w:lineRule="exact"/>
              <w:ind w:firstLine="420" w:firstLineChars="200"/>
              <w:rPr>
                <w:rFonts w:ascii="仿宋" w:hAnsi="仿宋" w:eastAsia="仿宋" w:cs="仿宋"/>
                <w:bCs/>
                <w:szCs w:val="21"/>
              </w:rPr>
            </w:pPr>
          </w:p>
        </w:tc>
        <w:tc>
          <w:tcPr>
            <w:tcW w:w="986" w:type="pct"/>
            <w:vMerge w:val="continue"/>
            <w:vAlign w:val="center"/>
          </w:tcPr>
          <w:p>
            <w:pPr>
              <w:spacing w:line="440" w:lineRule="exact"/>
              <w:ind w:firstLine="420" w:firstLineChars="200"/>
              <w:rPr>
                <w:rFonts w:ascii="仿宋" w:hAnsi="仿宋" w:eastAsia="仿宋" w:cs="仿宋"/>
                <w:bCs/>
                <w:szCs w:val="21"/>
              </w:rPr>
            </w:pPr>
          </w:p>
        </w:tc>
        <w:tc>
          <w:tcPr>
            <w:tcW w:w="2511" w:type="pct"/>
          </w:tcPr>
          <w:p>
            <w:pPr>
              <w:rPr>
                <w:rFonts w:ascii="仿宋" w:hAnsi="仿宋" w:eastAsia="仿宋" w:cs="仿宋"/>
                <w:szCs w:val="21"/>
              </w:rPr>
            </w:pPr>
            <w:r>
              <w:rPr>
                <w:rFonts w:hint="eastAsia" w:ascii="仿宋" w:hAnsi="仿宋" w:eastAsia="仿宋" w:cs="仿宋"/>
                <w:szCs w:val="21"/>
              </w:rPr>
              <w:t>任务10：划分考试成绩等级</w:t>
            </w:r>
          </w:p>
          <w:p>
            <w:pPr>
              <w:rPr>
                <w:rFonts w:ascii="仿宋" w:hAnsi="仿宋" w:eastAsia="仿宋" w:cs="仿宋"/>
                <w:szCs w:val="21"/>
              </w:rPr>
            </w:pPr>
            <w:r>
              <w:rPr>
                <w:rFonts w:hint="eastAsia" w:ascii="仿宋" w:hAnsi="仿宋" w:eastAsia="仿宋" w:cs="仿宋"/>
                <w:szCs w:val="21"/>
              </w:rPr>
              <w:t>任务11：旅游景点门票打折问题</w:t>
            </w:r>
          </w:p>
          <w:p>
            <w:pPr>
              <w:rPr>
                <w:rFonts w:ascii="仿宋" w:hAnsi="仿宋" w:eastAsia="仿宋" w:cs="仿宋"/>
                <w:bCs/>
                <w:szCs w:val="21"/>
              </w:rPr>
            </w:pPr>
            <w:r>
              <w:rPr>
                <w:rFonts w:hint="eastAsia" w:ascii="仿宋" w:hAnsi="仿宋" w:eastAsia="仿宋" w:cs="仿宋"/>
                <w:szCs w:val="21"/>
              </w:rPr>
              <w:t>任务12：设计一个小型计算器</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restar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5</w:t>
            </w:r>
          </w:p>
        </w:tc>
        <w:tc>
          <w:tcPr>
            <w:tcW w:w="986" w:type="pct"/>
            <w:vMerge w:val="restart"/>
            <w:vAlign w:val="center"/>
          </w:tcPr>
          <w:p>
            <w:pPr>
              <w:spacing w:line="440" w:lineRule="exact"/>
              <w:rPr>
                <w:rFonts w:ascii="仿宋" w:hAnsi="仿宋" w:eastAsia="仿宋" w:cs="仿宋"/>
                <w:bCs/>
                <w:szCs w:val="21"/>
              </w:rPr>
            </w:pPr>
            <w:r>
              <w:rPr>
                <w:rFonts w:hint="eastAsia" w:ascii="仿宋" w:hAnsi="仿宋" w:eastAsia="仿宋" w:cs="仿宋"/>
                <w:szCs w:val="21"/>
              </w:rPr>
              <w:t>第五单元 循环结构程序设计</w:t>
            </w:r>
          </w:p>
        </w:tc>
        <w:tc>
          <w:tcPr>
            <w:tcW w:w="2511" w:type="pct"/>
          </w:tcPr>
          <w:p>
            <w:pPr>
              <w:rPr>
                <w:rFonts w:ascii="仿宋" w:hAnsi="仿宋" w:eastAsia="仿宋" w:cs="仿宋"/>
                <w:szCs w:val="21"/>
              </w:rPr>
            </w:pPr>
            <w:r>
              <w:rPr>
                <w:rFonts w:hint="eastAsia" w:ascii="仿宋" w:hAnsi="仿宋" w:eastAsia="仿宋" w:cs="仿宋"/>
                <w:szCs w:val="21"/>
              </w:rPr>
              <w:t>任务13：唱歌比赛计算平均分</w:t>
            </w:r>
          </w:p>
          <w:p>
            <w:pPr>
              <w:rPr>
                <w:rFonts w:ascii="仿宋" w:hAnsi="仿宋" w:eastAsia="仿宋" w:cs="仿宋"/>
                <w:szCs w:val="21"/>
              </w:rPr>
            </w:pPr>
            <w:r>
              <w:rPr>
                <w:rFonts w:hint="eastAsia" w:ascii="仿宋" w:hAnsi="仿宋" w:eastAsia="仿宋" w:cs="仿宋"/>
                <w:szCs w:val="21"/>
              </w:rPr>
              <w:t>任务14：翻牌游戏</w:t>
            </w:r>
          </w:p>
          <w:p>
            <w:pPr>
              <w:rPr>
                <w:rFonts w:ascii="仿宋" w:hAnsi="仿宋" w:eastAsia="仿宋" w:cs="仿宋"/>
                <w:bCs/>
                <w:szCs w:val="21"/>
              </w:rPr>
            </w:pPr>
            <w:r>
              <w:rPr>
                <w:rFonts w:hint="eastAsia" w:ascii="仿宋" w:hAnsi="仿宋" w:eastAsia="仿宋" w:cs="仿宋"/>
                <w:szCs w:val="21"/>
              </w:rPr>
              <w:t>任务15：彩票中奖</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continue"/>
            <w:vAlign w:val="center"/>
          </w:tcPr>
          <w:p>
            <w:pPr>
              <w:spacing w:line="440" w:lineRule="exact"/>
              <w:ind w:firstLine="420" w:firstLineChars="200"/>
              <w:rPr>
                <w:rFonts w:ascii="仿宋" w:hAnsi="仿宋" w:eastAsia="仿宋" w:cs="仿宋"/>
                <w:bCs/>
                <w:szCs w:val="21"/>
              </w:rPr>
            </w:pPr>
          </w:p>
        </w:tc>
        <w:tc>
          <w:tcPr>
            <w:tcW w:w="986" w:type="pct"/>
            <w:vMerge w:val="continue"/>
            <w:vAlign w:val="center"/>
          </w:tcPr>
          <w:p>
            <w:pPr>
              <w:spacing w:line="440" w:lineRule="exact"/>
              <w:ind w:firstLine="420" w:firstLineChars="200"/>
              <w:rPr>
                <w:rFonts w:ascii="仿宋" w:hAnsi="仿宋" w:eastAsia="仿宋" w:cs="仿宋"/>
                <w:bCs/>
                <w:szCs w:val="21"/>
              </w:rPr>
            </w:pPr>
          </w:p>
        </w:tc>
        <w:tc>
          <w:tcPr>
            <w:tcW w:w="2511" w:type="pct"/>
          </w:tcPr>
          <w:p>
            <w:pPr>
              <w:rPr>
                <w:rFonts w:ascii="仿宋" w:hAnsi="仿宋" w:eastAsia="仿宋" w:cs="仿宋"/>
                <w:szCs w:val="21"/>
              </w:rPr>
            </w:pPr>
            <w:r>
              <w:rPr>
                <w:rFonts w:hint="eastAsia" w:ascii="仿宋" w:hAnsi="仿宋" w:eastAsia="仿宋" w:cs="仿宋"/>
                <w:szCs w:val="21"/>
              </w:rPr>
              <w:t>任务16：九九乘法表</w:t>
            </w:r>
          </w:p>
          <w:p>
            <w:pPr>
              <w:rPr>
                <w:rFonts w:ascii="仿宋" w:hAnsi="仿宋" w:eastAsia="仿宋" w:cs="仿宋"/>
                <w:szCs w:val="21"/>
              </w:rPr>
            </w:pPr>
            <w:r>
              <w:rPr>
                <w:rFonts w:hint="eastAsia" w:ascii="仿宋" w:hAnsi="仿宋" w:eastAsia="仿宋" w:cs="仿宋"/>
                <w:szCs w:val="21"/>
              </w:rPr>
              <w:t>任务17：找朋友</w:t>
            </w:r>
          </w:p>
          <w:p>
            <w:pPr>
              <w:rPr>
                <w:rFonts w:ascii="仿宋" w:hAnsi="仿宋" w:eastAsia="仿宋" w:cs="仿宋"/>
                <w:bCs/>
                <w:szCs w:val="21"/>
              </w:rPr>
            </w:pPr>
            <w:r>
              <w:rPr>
                <w:rFonts w:hint="eastAsia" w:ascii="仿宋" w:hAnsi="仿宋" w:eastAsia="仿宋" w:cs="仿宋"/>
                <w:szCs w:val="21"/>
              </w:rPr>
              <w:t>任务18：猜数游戏</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restar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6</w:t>
            </w:r>
          </w:p>
        </w:tc>
        <w:tc>
          <w:tcPr>
            <w:tcW w:w="986" w:type="pct"/>
            <w:vMerge w:val="restart"/>
            <w:vAlign w:val="center"/>
          </w:tcPr>
          <w:p>
            <w:pPr>
              <w:spacing w:line="440" w:lineRule="exact"/>
              <w:rPr>
                <w:rFonts w:ascii="仿宋" w:hAnsi="仿宋" w:eastAsia="仿宋" w:cs="仿宋"/>
                <w:bCs/>
                <w:szCs w:val="21"/>
              </w:rPr>
            </w:pPr>
            <w:r>
              <w:rPr>
                <w:rFonts w:hint="eastAsia" w:ascii="仿宋" w:hAnsi="仿宋" w:eastAsia="仿宋" w:cs="仿宋"/>
                <w:szCs w:val="21"/>
              </w:rPr>
              <w:t>第六单元 数组</w:t>
            </w:r>
          </w:p>
        </w:tc>
        <w:tc>
          <w:tcPr>
            <w:tcW w:w="2511" w:type="pct"/>
          </w:tcPr>
          <w:p>
            <w:pPr>
              <w:rPr>
                <w:rFonts w:ascii="仿宋" w:hAnsi="仿宋" w:eastAsia="仿宋" w:cs="仿宋"/>
                <w:szCs w:val="21"/>
              </w:rPr>
            </w:pPr>
            <w:r>
              <w:rPr>
                <w:rFonts w:hint="eastAsia" w:ascii="仿宋" w:hAnsi="仿宋" w:eastAsia="仿宋" w:cs="仿宋"/>
                <w:szCs w:val="21"/>
                <w:lang w:val="sv-SE"/>
              </w:rPr>
              <w:t>任务</w:t>
            </w:r>
            <w:r>
              <w:rPr>
                <w:rFonts w:hint="eastAsia" w:ascii="仿宋" w:hAnsi="仿宋" w:eastAsia="仿宋" w:cs="仿宋"/>
                <w:szCs w:val="21"/>
              </w:rPr>
              <w:t>19：学生成绩存储</w:t>
            </w:r>
          </w:p>
          <w:p>
            <w:pPr>
              <w:rPr>
                <w:rFonts w:ascii="仿宋" w:hAnsi="仿宋" w:eastAsia="仿宋" w:cs="仿宋"/>
                <w:szCs w:val="21"/>
              </w:rPr>
            </w:pPr>
            <w:r>
              <w:rPr>
                <w:rFonts w:hint="eastAsia" w:ascii="仿宋" w:hAnsi="仿宋" w:eastAsia="仿宋" w:cs="仿宋"/>
                <w:szCs w:val="21"/>
                <w:lang w:val="sv-SE"/>
              </w:rPr>
              <w:t>任务</w:t>
            </w:r>
            <w:r>
              <w:rPr>
                <w:rFonts w:hint="eastAsia" w:ascii="仿宋" w:hAnsi="仿宋" w:eastAsia="仿宋" w:cs="仿宋"/>
                <w:szCs w:val="21"/>
              </w:rPr>
              <w:t>20：学生成绩计算和查找</w:t>
            </w:r>
          </w:p>
          <w:p>
            <w:pPr>
              <w:rPr>
                <w:rFonts w:ascii="仿宋" w:hAnsi="仿宋" w:eastAsia="仿宋" w:cs="仿宋"/>
                <w:bCs/>
                <w:szCs w:val="21"/>
              </w:rPr>
            </w:pPr>
            <w:r>
              <w:rPr>
                <w:rFonts w:hint="eastAsia" w:ascii="仿宋" w:hAnsi="仿宋" w:eastAsia="仿宋" w:cs="仿宋"/>
                <w:szCs w:val="21"/>
              </w:rPr>
              <w:t>任务21：学生成绩排序</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Merge w:val="continue"/>
            <w:vAlign w:val="center"/>
          </w:tcPr>
          <w:p>
            <w:pPr>
              <w:spacing w:line="440" w:lineRule="exact"/>
              <w:ind w:firstLine="420" w:firstLineChars="200"/>
              <w:rPr>
                <w:rFonts w:ascii="仿宋" w:hAnsi="仿宋" w:eastAsia="仿宋" w:cs="仿宋"/>
                <w:bCs/>
                <w:szCs w:val="21"/>
              </w:rPr>
            </w:pPr>
          </w:p>
        </w:tc>
        <w:tc>
          <w:tcPr>
            <w:tcW w:w="986" w:type="pct"/>
            <w:vMerge w:val="continue"/>
            <w:vAlign w:val="center"/>
          </w:tcPr>
          <w:p>
            <w:pPr>
              <w:spacing w:line="440" w:lineRule="exact"/>
              <w:ind w:firstLine="420" w:firstLineChars="200"/>
              <w:rPr>
                <w:rFonts w:ascii="仿宋" w:hAnsi="仿宋" w:eastAsia="仿宋" w:cs="仿宋"/>
                <w:bCs/>
                <w:szCs w:val="21"/>
              </w:rPr>
            </w:pPr>
          </w:p>
        </w:tc>
        <w:tc>
          <w:tcPr>
            <w:tcW w:w="2511" w:type="pct"/>
            <w:vAlign w:val="center"/>
          </w:tcPr>
          <w:p>
            <w:pPr>
              <w:rPr>
                <w:rFonts w:ascii="仿宋" w:hAnsi="仿宋" w:eastAsia="仿宋" w:cs="仿宋"/>
                <w:szCs w:val="21"/>
              </w:rPr>
            </w:pPr>
            <w:r>
              <w:rPr>
                <w:rFonts w:hint="eastAsia" w:ascii="仿宋" w:hAnsi="仿宋" w:eastAsia="仿宋" w:cs="仿宋"/>
                <w:szCs w:val="21"/>
              </w:rPr>
              <w:t>任务22：多门课程学生成绩的存储</w:t>
            </w:r>
          </w:p>
          <w:p>
            <w:pPr>
              <w:rPr>
                <w:rFonts w:ascii="仿宋" w:hAnsi="仿宋" w:eastAsia="仿宋" w:cs="仿宋"/>
                <w:szCs w:val="21"/>
              </w:rPr>
            </w:pPr>
            <w:r>
              <w:rPr>
                <w:rFonts w:hint="eastAsia" w:ascii="仿宋" w:hAnsi="仿宋" w:eastAsia="仿宋" w:cs="仿宋"/>
                <w:szCs w:val="21"/>
              </w:rPr>
              <w:t>任务23：多门课程学生成绩计算和查找</w:t>
            </w:r>
          </w:p>
          <w:p>
            <w:pPr>
              <w:rPr>
                <w:rFonts w:ascii="仿宋" w:hAnsi="仿宋" w:eastAsia="仿宋" w:cs="仿宋"/>
                <w:szCs w:val="21"/>
                <w:lang w:val="sv-SE"/>
              </w:rPr>
            </w:pPr>
            <w:r>
              <w:rPr>
                <w:rFonts w:hint="eastAsia" w:ascii="仿宋" w:hAnsi="仿宋" w:eastAsia="仿宋" w:cs="仿宋"/>
                <w:szCs w:val="21"/>
              </w:rPr>
              <w:t>任务24：密码加密</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7</w:t>
            </w:r>
          </w:p>
        </w:tc>
        <w:tc>
          <w:tcPr>
            <w:tcW w:w="986" w:type="pct"/>
            <w:vAlign w:val="center"/>
          </w:tcPr>
          <w:p>
            <w:pPr>
              <w:spacing w:line="440" w:lineRule="exact"/>
              <w:rPr>
                <w:rFonts w:ascii="仿宋" w:hAnsi="仿宋" w:eastAsia="仿宋" w:cs="仿宋"/>
                <w:bCs/>
                <w:szCs w:val="21"/>
              </w:rPr>
            </w:pPr>
            <w:r>
              <w:rPr>
                <w:rFonts w:hint="eastAsia" w:ascii="仿宋" w:hAnsi="仿宋" w:eastAsia="仿宋" w:cs="仿宋"/>
                <w:szCs w:val="21"/>
              </w:rPr>
              <w:t>第七单元  函数</w:t>
            </w:r>
          </w:p>
        </w:tc>
        <w:tc>
          <w:tcPr>
            <w:tcW w:w="2511" w:type="pct"/>
            <w:vAlign w:val="center"/>
          </w:tcPr>
          <w:p>
            <w:pPr>
              <w:rPr>
                <w:rFonts w:ascii="仿宋" w:hAnsi="仿宋" w:eastAsia="仿宋" w:cs="仿宋"/>
                <w:szCs w:val="21"/>
              </w:rPr>
            </w:pPr>
            <w:r>
              <w:rPr>
                <w:rFonts w:hint="eastAsia" w:ascii="仿宋" w:hAnsi="仿宋" w:eastAsia="仿宋" w:cs="仿宋"/>
                <w:szCs w:val="21"/>
                <w:lang w:val="sv-SE"/>
              </w:rPr>
              <w:t>任务</w:t>
            </w:r>
            <w:r>
              <w:rPr>
                <w:rFonts w:hint="eastAsia" w:ascii="仿宋" w:hAnsi="仿宋" w:eastAsia="仿宋" w:cs="仿宋"/>
                <w:szCs w:val="21"/>
              </w:rPr>
              <w:t>25：菜单输出</w:t>
            </w:r>
          </w:p>
          <w:p>
            <w:pPr>
              <w:rPr>
                <w:rFonts w:ascii="仿宋" w:hAnsi="仿宋" w:eastAsia="仿宋" w:cs="仿宋"/>
                <w:szCs w:val="21"/>
              </w:rPr>
            </w:pPr>
            <w:r>
              <w:rPr>
                <w:rFonts w:hint="eastAsia" w:ascii="仿宋" w:hAnsi="仿宋" w:eastAsia="仿宋" w:cs="仿宋"/>
                <w:szCs w:val="21"/>
              </w:rPr>
              <w:t>任务25：学生成绩计算</w:t>
            </w:r>
          </w:p>
          <w:p>
            <w:pPr>
              <w:rPr>
                <w:rFonts w:ascii="仿宋" w:hAnsi="仿宋" w:eastAsia="仿宋" w:cs="仿宋"/>
                <w:szCs w:val="21"/>
                <w:lang w:val="sv-SE"/>
              </w:rPr>
            </w:pPr>
            <w:r>
              <w:rPr>
                <w:rFonts w:hint="eastAsia" w:ascii="仿宋" w:hAnsi="仿宋" w:eastAsia="仿宋" w:cs="仿宋"/>
                <w:szCs w:val="21"/>
              </w:rPr>
              <w:t>任务27：猜年龄</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c>
          <w:tcPr>
            <w:tcW w:w="986" w:type="pct"/>
            <w:vAlign w:val="center"/>
          </w:tcPr>
          <w:p>
            <w:pPr>
              <w:spacing w:line="440" w:lineRule="exact"/>
              <w:rPr>
                <w:rFonts w:ascii="仿宋" w:hAnsi="仿宋" w:eastAsia="仿宋" w:cs="仿宋"/>
                <w:bCs/>
                <w:szCs w:val="21"/>
              </w:rPr>
            </w:pPr>
            <w:r>
              <w:rPr>
                <w:rFonts w:hint="eastAsia" w:ascii="仿宋" w:hAnsi="仿宋" w:eastAsia="仿宋" w:cs="仿宋"/>
                <w:szCs w:val="21"/>
              </w:rPr>
              <w:t>第八单元  指针</w:t>
            </w:r>
          </w:p>
        </w:tc>
        <w:tc>
          <w:tcPr>
            <w:tcW w:w="2511" w:type="pct"/>
          </w:tcPr>
          <w:p>
            <w:pPr>
              <w:rPr>
                <w:rFonts w:ascii="仿宋" w:hAnsi="仿宋" w:eastAsia="仿宋" w:cs="仿宋"/>
                <w:szCs w:val="21"/>
              </w:rPr>
            </w:pPr>
            <w:r>
              <w:rPr>
                <w:rFonts w:hint="eastAsia" w:ascii="仿宋" w:hAnsi="仿宋" w:eastAsia="仿宋" w:cs="仿宋"/>
                <w:szCs w:val="21"/>
                <w:lang w:val="sv-SE"/>
              </w:rPr>
              <w:t>任务</w:t>
            </w:r>
            <w:r>
              <w:rPr>
                <w:rFonts w:hint="eastAsia" w:ascii="仿宋" w:hAnsi="仿宋" w:eastAsia="仿宋" w:cs="仿宋"/>
                <w:szCs w:val="21"/>
              </w:rPr>
              <w:t>28：交换两个变量的值</w:t>
            </w:r>
          </w:p>
          <w:p>
            <w:pPr>
              <w:rPr>
                <w:rFonts w:ascii="仿宋" w:hAnsi="仿宋" w:eastAsia="仿宋" w:cs="仿宋"/>
                <w:szCs w:val="21"/>
              </w:rPr>
            </w:pPr>
            <w:r>
              <w:rPr>
                <w:rFonts w:hint="eastAsia" w:ascii="仿宋" w:hAnsi="仿宋" w:eastAsia="仿宋" w:cs="仿宋"/>
                <w:szCs w:val="21"/>
              </w:rPr>
              <w:t>任务29：三个数的排序</w:t>
            </w:r>
          </w:p>
          <w:p>
            <w:pPr>
              <w:rPr>
                <w:rFonts w:ascii="仿宋" w:hAnsi="仿宋" w:eastAsia="仿宋" w:cs="仿宋"/>
                <w:bCs/>
                <w:szCs w:val="21"/>
              </w:rPr>
            </w:pPr>
            <w:r>
              <w:rPr>
                <w:rFonts w:hint="eastAsia" w:ascii="仿宋" w:hAnsi="仿宋" w:eastAsia="仿宋" w:cs="仿宋"/>
                <w:szCs w:val="21"/>
              </w:rPr>
              <w:t>任务30：字母放大镜</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0"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9</w:t>
            </w:r>
          </w:p>
        </w:tc>
        <w:tc>
          <w:tcPr>
            <w:tcW w:w="986" w:type="pct"/>
            <w:vAlign w:val="center"/>
          </w:tcPr>
          <w:p>
            <w:pPr>
              <w:spacing w:line="440" w:lineRule="exact"/>
              <w:rPr>
                <w:rFonts w:ascii="仿宋" w:hAnsi="仿宋" w:eastAsia="仿宋" w:cs="仿宋"/>
                <w:bCs/>
                <w:szCs w:val="21"/>
              </w:rPr>
            </w:pPr>
            <w:r>
              <w:rPr>
                <w:rFonts w:hint="eastAsia" w:ascii="仿宋" w:hAnsi="仿宋" w:eastAsia="仿宋" w:cs="仿宋"/>
                <w:szCs w:val="21"/>
              </w:rPr>
              <w:t>第九单元  结构体和文件</w:t>
            </w:r>
          </w:p>
        </w:tc>
        <w:tc>
          <w:tcPr>
            <w:tcW w:w="2511" w:type="pct"/>
          </w:tcPr>
          <w:p>
            <w:pPr>
              <w:rPr>
                <w:rFonts w:ascii="仿宋" w:hAnsi="仿宋" w:eastAsia="仿宋" w:cs="仿宋"/>
                <w:szCs w:val="21"/>
              </w:rPr>
            </w:pPr>
            <w:r>
              <w:rPr>
                <w:rFonts w:hint="eastAsia" w:ascii="仿宋" w:hAnsi="仿宋" w:eastAsia="仿宋" w:cs="仿宋"/>
                <w:szCs w:val="21"/>
                <w:lang w:val="sv-SE"/>
              </w:rPr>
              <w:t>任务</w:t>
            </w:r>
            <w:r>
              <w:rPr>
                <w:rFonts w:hint="eastAsia" w:ascii="仿宋" w:hAnsi="仿宋" w:eastAsia="仿宋" w:cs="仿宋"/>
                <w:szCs w:val="21"/>
              </w:rPr>
              <w:t>31：存储联系人的信息</w:t>
            </w:r>
          </w:p>
          <w:p>
            <w:pPr>
              <w:spacing w:line="440" w:lineRule="exact"/>
              <w:rPr>
                <w:rFonts w:ascii="仿宋" w:hAnsi="仿宋" w:eastAsia="仿宋" w:cs="仿宋"/>
                <w:bCs/>
                <w:szCs w:val="21"/>
              </w:rPr>
            </w:pPr>
            <w:r>
              <w:rPr>
                <w:rFonts w:hint="eastAsia" w:ascii="仿宋" w:hAnsi="仿宋" w:eastAsia="仿宋" w:cs="仿宋"/>
                <w:szCs w:val="21"/>
              </w:rPr>
              <w:t>任务32：实现小型通讯录</w:t>
            </w:r>
          </w:p>
        </w:tc>
        <w:tc>
          <w:tcPr>
            <w:tcW w:w="672" w:type="pct"/>
            <w:vAlign w:val="center"/>
          </w:tcPr>
          <w:p>
            <w:pPr>
              <w:spacing w:line="440" w:lineRule="exact"/>
              <w:ind w:firstLine="420" w:firstLineChars="200"/>
              <w:rPr>
                <w:rFonts w:ascii="仿宋" w:hAnsi="仿宋" w:eastAsia="仿宋" w:cs="仿宋"/>
                <w:bCs/>
                <w:szCs w:val="21"/>
              </w:rPr>
            </w:pPr>
            <w:r>
              <w:rPr>
                <w:rFonts w:hint="eastAsia" w:ascii="仿宋" w:hAnsi="仿宋" w:eastAsia="仿宋" w:cs="仿宋"/>
                <w:bCs/>
                <w:szCs w:val="21"/>
              </w:rPr>
              <w:t>8</w:t>
            </w:r>
          </w:p>
        </w:tc>
      </w:tr>
    </w:tbl>
    <w:p>
      <w:pPr>
        <w:spacing w:before="120" w:beforeLines="50" w:line="360" w:lineRule="auto"/>
        <w:ind w:firstLine="480" w:firstLineChars="200"/>
        <w:rPr>
          <w:rFonts w:ascii="宋体" w:hAnsi="宋体"/>
          <w:color w:val="000000"/>
          <w:sz w:val="24"/>
        </w:rPr>
      </w:pPr>
      <w:r>
        <w:rPr>
          <w:rFonts w:hint="eastAsia" w:ascii="宋体" w:hAnsi="宋体"/>
          <w:color w:val="000000"/>
          <w:sz w:val="24"/>
        </w:rPr>
        <w:t>毕业设计、岗位实习属专业技能课程。</w:t>
      </w:r>
    </w:p>
    <w:p>
      <w:pPr>
        <w:spacing w:line="560" w:lineRule="exact"/>
        <w:jc w:val="left"/>
        <w:rPr>
          <w:rFonts w:ascii="黑体" w:hAnsi="黑体" w:eastAsia="黑体"/>
          <w:b/>
          <w:bCs/>
          <w:color w:val="000000"/>
          <w:sz w:val="28"/>
          <w:szCs w:val="28"/>
        </w:rPr>
      </w:pPr>
      <w:r>
        <w:rPr>
          <w:rFonts w:hint="eastAsia" w:ascii="黑体" w:hAnsi="黑体" w:eastAsia="黑体"/>
          <w:b/>
          <w:bCs/>
          <w:color w:val="000000"/>
          <w:sz w:val="28"/>
          <w:szCs w:val="28"/>
        </w:rPr>
        <w:t>七、教学进程总体安排</w:t>
      </w:r>
    </w:p>
    <w:p>
      <w:pPr>
        <w:spacing w:line="360" w:lineRule="auto"/>
        <w:ind w:firstLine="480" w:firstLineChars="200"/>
        <w:rPr>
          <w:rFonts w:ascii="宋体" w:hAnsi="宋体"/>
          <w:color w:val="000000"/>
          <w:sz w:val="24"/>
        </w:rPr>
      </w:pPr>
      <w:r>
        <w:rPr>
          <w:rFonts w:hint="eastAsia" w:ascii="宋体" w:hAnsi="宋体"/>
          <w:color w:val="000000"/>
          <w:sz w:val="24"/>
        </w:rPr>
        <w:t>1.军训、劳动周等课时纳入相应学期的总课时中计算，素质拓展学时不归并相应学期，具体见附录十，表10-1公共基础课程教学进程表、</w:t>
      </w:r>
      <w:r>
        <w:rPr>
          <w:rFonts w:hint="eastAsia" w:ascii="宋体" w:hAnsi="宋体" w:cs="宋体"/>
          <w:bCs/>
          <w:color w:val="000000"/>
          <w:sz w:val="24"/>
        </w:rPr>
        <w:t>表10-2 专业（技能）课程教学进程表</w:t>
      </w:r>
      <w:r>
        <w:rPr>
          <w:rFonts w:hint="eastAsia" w:ascii="宋体" w:hAnsi="宋体"/>
          <w:color w:val="000000"/>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2.课时表具体见附录十，</w:t>
      </w:r>
      <w:r>
        <w:rPr>
          <w:rFonts w:hint="eastAsia" w:ascii="宋体" w:hAnsi="宋体" w:cs="宋体"/>
          <w:bCs/>
          <w:color w:val="000000"/>
          <w:sz w:val="24"/>
        </w:rPr>
        <w:t>表10-3 周课时统计表。</w:t>
      </w:r>
      <w:r>
        <w:rPr>
          <w:rFonts w:hint="eastAsia" w:ascii="宋体" w:hAnsi="宋体"/>
          <w:color w:val="000000"/>
          <w:sz w:val="24"/>
        </w:rPr>
        <w:t>六个学期“总课时数”与“公共基础课程+专业课程+职业技能课”课时数相等。</w:t>
      </w:r>
    </w:p>
    <w:p>
      <w:pPr>
        <w:spacing w:line="360" w:lineRule="auto"/>
        <w:ind w:firstLine="480" w:firstLineChars="200"/>
      </w:pPr>
      <w:r>
        <w:rPr>
          <w:rFonts w:hint="eastAsia" w:ascii="宋体" w:hAnsi="宋体"/>
          <w:color w:val="000000"/>
          <w:sz w:val="24"/>
        </w:rPr>
        <w:t>3.学时学分分配，具体见附录十，表10-4</w:t>
      </w:r>
      <w:r>
        <w:rPr>
          <w:rFonts w:hint="eastAsia" w:ascii="宋体" w:hAnsi="宋体" w:cs="宋体"/>
          <w:bCs/>
          <w:color w:val="000000"/>
          <w:sz w:val="24"/>
        </w:rPr>
        <w:t>各类课程学时分配表，</w:t>
      </w:r>
      <w:r>
        <w:rPr>
          <w:rFonts w:hint="eastAsia" w:ascii="宋体" w:hAnsi="宋体"/>
          <w:color w:val="000000"/>
          <w:sz w:val="24"/>
        </w:rPr>
        <w:t>合计学分为六个学期总学分，包括公共基础课程学分、专业（技能）课程学分，不包括取得的职业资格证学分。</w:t>
      </w:r>
    </w:p>
    <w:p>
      <w:pPr>
        <w:pStyle w:val="2"/>
        <w:ind w:firstLine="0" w:firstLineChars="0"/>
      </w:pP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八、实施保障</w:t>
      </w:r>
    </w:p>
    <w:p>
      <w:pPr>
        <w:spacing w:line="360" w:lineRule="auto"/>
        <w:ind w:firstLine="480" w:firstLineChars="200"/>
        <w:rPr>
          <w:rFonts w:ascii="宋体" w:hAnsi="宋体"/>
          <w:color w:val="000000"/>
          <w:sz w:val="24"/>
        </w:rPr>
      </w:pPr>
      <w:r>
        <w:rPr>
          <w:rFonts w:hint="eastAsia" w:ascii="宋体" w:hAnsi="宋体"/>
          <w:color w:val="000000"/>
          <w:sz w:val="24"/>
        </w:rPr>
        <w:t>主要包括师资队伍、教学设施、教学资源、教学方法、学习评价、质量管理等方面。</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（一）师资队伍</w:t>
      </w:r>
    </w:p>
    <w:p>
      <w:pPr>
        <w:spacing w:line="360" w:lineRule="auto"/>
        <w:ind w:firstLine="480" w:firstLineChars="200"/>
        <w:rPr>
          <w:rFonts w:ascii="宋体" w:hAnsi="宋体"/>
          <w:color w:val="000000"/>
          <w:sz w:val="24"/>
        </w:rPr>
      </w:pPr>
      <w:r>
        <w:rPr>
          <w:rFonts w:hint="eastAsia" w:ascii="宋体" w:hAnsi="宋体"/>
          <w:color w:val="000000"/>
          <w:sz w:val="24"/>
        </w:rPr>
        <w:t>专职教师要求</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具备“双师”资格（具备关IT职业资格证书或企业经历）的比例达到100%；主讲教师具备信息系统开发、网站开发、图形图像处理、网络集成和信息安全专业中级以上的IT认证资格证书（含中级）或工程师资格。</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有每5年累计不少于6个月的企业实践经历。信息系统开发的工作过程的每一个环节，至少有一名教师有实际工程经验，能够带领学生完成实际项目。</w:t>
      </w:r>
    </w:p>
    <w:p>
      <w:pPr>
        <w:spacing w:line="360" w:lineRule="auto"/>
        <w:ind w:firstLine="480" w:firstLineChars="200"/>
        <w:rPr>
          <w:rFonts w:ascii="宋体" w:hAnsi="宋体"/>
          <w:color w:val="000000"/>
          <w:sz w:val="24"/>
        </w:rPr>
      </w:pPr>
      <w:r>
        <w:rPr>
          <w:rFonts w:hint="eastAsia" w:ascii="宋体" w:hAnsi="宋体"/>
          <w:color w:val="000000"/>
          <w:sz w:val="24"/>
        </w:rPr>
        <w:t>兼职教师要求</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具备良好的思想政治素质、职业道德共工匠精神，具有扎实的专业知识和丰富的实际工作经验。</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具有中级及以上相关专业职称，能承担专业课程教学、实习实训指导和学生职业发展规划指导等教学任务。</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（二）教学设施</w:t>
      </w:r>
    </w:p>
    <w:p>
      <w:pPr>
        <w:spacing w:line="360" w:lineRule="auto"/>
        <w:ind w:firstLine="480" w:firstLineChars="200"/>
        <w:rPr>
          <w:rFonts w:ascii="宋体" w:hAnsi="宋体"/>
          <w:color w:val="000000"/>
          <w:sz w:val="24"/>
        </w:rPr>
      </w:pPr>
      <w:r>
        <w:rPr>
          <w:rFonts w:hint="eastAsia" w:ascii="宋体" w:hAnsi="宋体"/>
          <w:color w:val="000000"/>
          <w:sz w:val="24"/>
        </w:rPr>
        <w:t>专业机房应配备高性能计算机、服务器、交换机、投影机、黑（白）板等设备，学生桌椅及教室桌椅，宽带互联网接入或WiFi环境，电子教室管理系统以及</w:t>
      </w:r>
      <w:r>
        <w:rPr>
          <w:rFonts w:ascii="宋体" w:hAnsi="宋体"/>
          <w:color w:val="000000"/>
          <w:sz w:val="24"/>
        </w:rPr>
        <w:t>Sublime</w:t>
      </w:r>
      <w:r>
        <w:rPr>
          <w:rFonts w:hint="eastAsia" w:ascii="宋体" w:hAnsi="宋体"/>
          <w:color w:val="000000"/>
          <w:sz w:val="24"/>
        </w:rPr>
        <w:t>、Hbuilder、VsCode、MySQL、X</w:t>
      </w:r>
      <w:r>
        <w:rPr>
          <w:rFonts w:ascii="宋体" w:hAnsi="宋体"/>
          <w:color w:val="000000"/>
          <w:sz w:val="24"/>
        </w:rPr>
        <w:t>AMPP</w:t>
      </w:r>
      <w:r>
        <w:rPr>
          <w:rFonts w:hint="eastAsia" w:ascii="宋体" w:hAnsi="宋体"/>
          <w:color w:val="000000"/>
          <w:sz w:val="24"/>
        </w:rPr>
        <w:t>等专业软件，用于Web前端开发核心课程的实训教学。</w:t>
      </w:r>
    </w:p>
    <w:p>
      <w:pPr>
        <w:pStyle w:val="2"/>
        <w:spacing w:after="120" w:afterLines="50"/>
        <w:ind w:firstLine="0" w:firstLineChars="0"/>
        <w:jc w:val="center"/>
        <w:rPr>
          <w:rFonts w:ascii="宋体" w:hAnsi="宋体"/>
          <w:color w:val="000000"/>
          <w:kern w:val="2"/>
          <w:sz w:val="21"/>
          <w:szCs w:val="21"/>
        </w:rPr>
      </w:pPr>
      <w:r>
        <w:rPr>
          <w:rFonts w:hint="eastAsia" w:ascii="宋体" w:hAnsi="宋体"/>
          <w:color w:val="000000"/>
          <w:kern w:val="2"/>
          <w:sz w:val="21"/>
          <w:szCs w:val="21"/>
        </w:rPr>
        <w:t>表8-1 校内基地具备条件</w:t>
      </w:r>
    </w:p>
    <w:tbl>
      <w:tblPr>
        <w:tblStyle w:val="15"/>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42"/>
        <w:gridCol w:w="2359"/>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Align w:val="center"/>
          </w:tcPr>
          <w:p>
            <w:pPr>
              <w:rPr>
                <w:rFonts w:ascii="仿宋_GB2312" w:hAnsi="宋体" w:eastAsia="仿宋_GB2312"/>
                <w:color w:val="000000"/>
                <w:szCs w:val="21"/>
              </w:rPr>
            </w:pPr>
            <w:r>
              <w:rPr>
                <w:rFonts w:hint="eastAsia" w:ascii="仿宋_GB2312" w:hAnsi="宋体" w:eastAsia="仿宋_GB2312"/>
                <w:color w:val="000000"/>
                <w:szCs w:val="21"/>
              </w:rPr>
              <w:t>实训类别</w:t>
            </w:r>
          </w:p>
        </w:tc>
        <w:tc>
          <w:tcPr>
            <w:tcW w:w="1742" w:type="dxa"/>
            <w:vAlign w:val="center"/>
          </w:tcPr>
          <w:p>
            <w:pPr>
              <w:rPr>
                <w:rFonts w:ascii="仿宋_GB2312" w:hAnsi="宋体" w:eastAsia="仿宋_GB2312"/>
                <w:color w:val="000000"/>
                <w:szCs w:val="21"/>
              </w:rPr>
            </w:pPr>
            <w:r>
              <w:rPr>
                <w:rFonts w:hint="eastAsia" w:ascii="仿宋_GB2312" w:hAnsi="宋体" w:eastAsia="仿宋_GB2312"/>
                <w:color w:val="000000"/>
                <w:szCs w:val="21"/>
              </w:rPr>
              <w:t>实训项目</w:t>
            </w: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主要设备名称</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04"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云计算与存储实验室</w:t>
            </w:r>
          </w:p>
        </w:tc>
        <w:tc>
          <w:tcPr>
            <w:tcW w:w="1742"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网页设计、程序设计、网页综合编程、商务办公</w:t>
            </w: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教师机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学生机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4</w:t>
            </w:r>
            <w:r>
              <w:rPr>
                <w:rFonts w:ascii="仿宋_GB2312" w:hAnsi="宋体" w:eastAsia="仿宋_GB2312"/>
                <w:color w:val="000000"/>
                <w:szCs w:val="21"/>
              </w:rPr>
              <w:t>0</w:t>
            </w:r>
            <w:r>
              <w:rPr>
                <w:rFonts w:hint="eastAsia" w:ascii="仿宋_GB2312" w:hAnsi="宋体" w:eastAsia="仿宋_GB2312"/>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投影仪</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服务器</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交换机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话筒</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音箱</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804"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全媒体与网络技术实验室</w:t>
            </w:r>
          </w:p>
        </w:tc>
        <w:tc>
          <w:tcPr>
            <w:tcW w:w="1742"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多媒体技术、艺术图形设计、网络安全技术与实施、数据库技术</w:t>
            </w: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教师机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学生机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投影仪</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服务器</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交换机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话筒</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音箱</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智能技术与系统实验室</w:t>
            </w:r>
          </w:p>
        </w:tc>
        <w:tc>
          <w:tcPr>
            <w:tcW w:w="1742"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网络设备配置与管理、网络操作系统、路由交换技术、计算机网络基础</w:t>
            </w: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教师机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学生机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投影仪</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服务器</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交换机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话筒</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音箱</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Web数据处理实验室</w:t>
            </w:r>
          </w:p>
        </w:tc>
        <w:tc>
          <w:tcPr>
            <w:tcW w:w="1742"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动态网站开发、信息项目实施与管理</w:t>
            </w: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教师机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学生机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4</w:t>
            </w:r>
            <w:r>
              <w:rPr>
                <w:rFonts w:ascii="仿宋_GB2312" w:hAnsi="宋体" w:eastAsia="仿宋_GB2312"/>
                <w:color w:val="000000"/>
                <w:szCs w:val="21"/>
              </w:rPr>
              <w:t>0</w:t>
            </w:r>
            <w:r>
              <w:rPr>
                <w:rFonts w:hint="eastAsia" w:ascii="仿宋_GB2312" w:hAnsi="宋体" w:eastAsia="仿宋_GB2312"/>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投影仪</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服务器</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交换机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话筒</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音箱</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互联网创新技术实验室</w:t>
            </w:r>
          </w:p>
        </w:tc>
        <w:tc>
          <w:tcPr>
            <w:tcW w:w="1742" w:type="dxa"/>
            <w:vMerge w:val="restart"/>
            <w:vAlign w:val="center"/>
          </w:tcPr>
          <w:p>
            <w:pPr>
              <w:rPr>
                <w:rFonts w:ascii="仿宋_GB2312" w:hAnsi="宋体" w:eastAsia="仿宋_GB2312"/>
                <w:color w:val="000000"/>
                <w:szCs w:val="21"/>
              </w:rPr>
            </w:pPr>
            <w:r>
              <w:rPr>
                <w:rFonts w:hint="eastAsia" w:ascii="仿宋_GB2312" w:hAnsi="宋体" w:eastAsia="仿宋_GB2312"/>
                <w:color w:val="000000"/>
                <w:szCs w:val="21"/>
              </w:rPr>
              <w:t>网络系统集成、物联网集成、云计算技术应用</w:t>
            </w: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教师机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学生机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4</w:t>
            </w:r>
            <w:r>
              <w:rPr>
                <w:rFonts w:ascii="仿宋_GB2312" w:hAnsi="宋体" w:eastAsia="仿宋_GB2312"/>
                <w:color w:val="000000"/>
                <w:szCs w:val="21"/>
              </w:rPr>
              <w:t>0</w:t>
            </w:r>
            <w:r>
              <w:rPr>
                <w:rFonts w:hint="eastAsia" w:ascii="仿宋_GB2312" w:hAnsi="宋体" w:eastAsia="仿宋_GB2312"/>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投影仪</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服务器</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交换机</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话筒</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000000"/>
                <w:szCs w:val="21"/>
              </w:rPr>
            </w:pPr>
          </w:p>
        </w:tc>
        <w:tc>
          <w:tcPr>
            <w:tcW w:w="1742" w:type="dxa"/>
            <w:vMerge w:val="continue"/>
            <w:vAlign w:val="center"/>
          </w:tcPr>
          <w:p>
            <w:pPr>
              <w:rPr>
                <w:rFonts w:ascii="仿宋_GB2312" w:hAnsi="宋体" w:eastAsia="仿宋_GB2312"/>
                <w:color w:val="000000"/>
                <w:szCs w:val="21"/>
              </w:rPr>
            </w:pPr>
          </w:p>
        </w:tc>
        <w:tc>
          <w:tcPr>
            <w:tcW w:w="2359" w:type="dxa"/>
            <w:vAlign w:val="center"/>
          </w:tcPr>
          <w:p>
            <w:pPr>
              <w:rPr>
                <w:rFonts w:ascii="仿宋_GB2312" w:hAnsi="宋体" w:eastAsia="仿宋_GB2312"/>
                <w:color w:val="000000"/>
                <w:szCs w:val="21"/>
              </w:rPr>
            </w:pPr>
            <w:r>
              <w:rPr>
                <w:rFonts w:hint="eastAsia" w:ascii="仿宋_GB2312" w:hAnsi="宋体" w:eastAsia="仿宋_GB2312"/>
                <w:color w:val="000000"/>
                <w:szCs w:val="21"/>
              </w:rPr>
              <w:t>音箱</w:t>
            </w:r>
          </w:p>
        </w:tc>
        <w:tc>
          <w:tcPr>
            <w:tcW w:w="2505" w:type="dxa"/>
            <w:vAlign w:val="center"/>
          </w:tcPr>
          <w:p>
            <w:pPr>
              <w:rPr>
                <w:rFonts w:ascii="仿宋_GB2312" w:hAnsi="宋体" w:eastAsia="仿宋_GB2312"/>
                <w:color w:val="000000"/>
                <w:szCs w:val="21"/>
              </w:rPr>
            </w:pPr>
            <w:r>
              <w:rPr>
                <w:rFonts w:hint="eastAsia" w:ascii="仿宋_GB2312" w:hAnsi="宋体" w:eastAsia="仿宋_GB2312"/>
                <w:color w:val="000000"/>
                <w:szCs w:val="21"/>
              </w:rPr>
              <w:t>0套</w:t>
            </w:r>
          </w:p>
        </w:tc>
      </w:tr>
    </w:tbl>
    <w:p>
      <w:pPr>
        <w:spacing w:line="360" w:lineRule="auto"/>
        <w:ind w:firstLine="480" w:firstLineChars="200"/>
        <w:rPr>
          <w:rFonts w:ascii="宋体" w:hAnsi="宋体"/>
          <w:color w:val="000000"/>
          <w:sz w:val="24"/>
        </w:rPr>
      </w:pPr>
      <w:r>
        <w:rPr>
          <w:rFonts w:hint="eastAsia" w:ascii="宋体" w:hAnsi="宋体"/>
          <w:color w:val="000000"/>
          <w:sz w:val="24"/>
        </w:rPr>
        <w:t>2.校外基地具备条件</w:t>
      </w:r>
    </w:p>
    <w:p>
      <w:pPr>
        <w:spacing w:line="360" w:lineRule="auto"/>
        <w:ind w:firstLine="480" w:firstLineChars="200"/>
        <w:rPr>
          <w:rFonts w:ascii="宋体" w:hAnsi="宋体"/>
          <w:color w:val="000000"/>
          <w:sz w:val="24"/>
        </w:rPr>
      </w:pPr>
      <w:r>
        <w:rPr>
          <w:rFonts w:hint="eastAsia" w:ascii="宋体" w:hAnsi="宋体"/>
          <w:color w:val="000000"/>
          <w:sz w:val="24"/>
        </w:rPr>
        <w:t>本专业共有5个与本专业相关的校外实验、实训的基地：北京课工场、北京广信联合、北京云百讯、河北华讯科技、河北坤亚网络科技。实训基地实训设备齐备，实训岗位、实训指导教师确定，实训管理及实施规章制度齐全，定期组织学生进行短期实训、岗位实习、安置就业，为学生的校外实训和就业提供根本保证，实现了大学与企业的有效结合，有效提升了学生的动手能力，增强就业竞争力，实现了教育与企业岗位需求之间的和谐衔接。</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（三）教学资源</w:t>
      </w:r>
    </w:p>
    <w:p>
      <w:pPr>
        <w:spacing w:line="360" w:lineRule="auto"/>
        <w:ind w:firstLine="480" w:firstLineChars="200"/>
        <w:rPr>
          <w:rFonts w:ascii="宋体" w:hAnsi="宋体"/>
          <w:color w:val="000000"/>
          <w:sz w:val="24"/>
        </w:rPr>
      </w:pPr>
      <w:r>
        <w:rPr>
          <w:rFonts w:hint="eastAsia" w:ascii="宋体" w:hAnsi="宋体"/>
          <w:color w:val="000000"/>
          <w:sz w:val="24"/>
        </w:rPr>
        <w:t>教材选用高教出版社或专业书水平高的正规大出版社，学院图书馆中本专业纸质资源、文献配备较为齐全，具备电子阅览室，电子图书等。</w:t>
      </w:r>
    </w:p>
    <w:p>
      <w:pPr>
        <w:spacing w:line="360" w:lineRule="auto"/>
        <w:ind w:firstLine="480" w:firstLineChars="200"/>
        <w:rPr>
          <w:rFonts w:ascii="宋体" w:hAnsi="宋体"/>
          <w:color w:val="000000"/>
          <w:sz w:val="24"/>
        </w:rPr>
      </w:pPr>
      <w:r>
        <w:rPr>
          <w:rFonts w:hint="eastAsia" w:ascii="宋体" w:hAnsi="宋体"/>
          <w:color w:val="000000"/>
          <w:sz w:val="24"/>
        </w:rPr>
        <w:t>本专业较为广泛的使用中国MOOC、智慧树、智慧职教等在线课程为学生自主学习提供条件，持有或使用：Web前端竞赛平台、阿尔法编程智能实训平台、1</w:t>
      </w:r>
      <w:r>
        <w:rPr>
          <w:rFonts w:ascii="宋体" w:hAnsi="宋体"/>
          <w:color w:val="000000"/>
          <w:sz w:val="24"/>
        </w:rPr>
        <w:t>+X</w:t>
      </w:r>
      <w:r>
        <w:rPr>
          <w:rFonts w:hint="eastAsia" w:ascii="宋体" w:hAnsi="宋体"/>
          <w:color w:val="000000"/>
          <w:sz w:val="24"/>
        </w:rPr>
        <w:t>职业技能证书（Web前端方向）中级题库、传智高校教辅平台、钉钉、蓝墨云班课等平台。</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（四）教学方法</w:t>
      </w:r>
    </w:p>
    <w:p>
      <w:pPr>
        <w:spacing w:line="360" w:lineRule="auto"/>
        <w:ind w:firstLine="480" w:firstLineChars="200"/>
        <w:rPr>
          <w:rFonts w:ascii="宋体" w:hAnsi="宋体"/>
          <w:color w:val="000000"/>
          <w:sz w:val="24"/>
        </w:rPr>
      </w:pPr>
      <w:r>
        <w:rPr>
          <w:rFonts w:hint="eastAsia" w:ascii="宋体" w:hAnsi="宋体"/>
          <w:color w:val="000000"/>
          <w:sz w:val="24"/>
        </w:rPr>
        <w:t>鼓励采用“教学做一体化”的教学模式，采用情境教学法、项目教学法、案例教学法、讨论式教学法、现场教学法等先进的教学方法实施教学。</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（五）学习评价</w:t>
      </w:r>
    </w:p>
    <w:p>
      <w:pPr>
        <w:spacing w:line="360" w:lineRule="auto"/>
        <w:ind w:firstLine="480" w:firstLineChars="200"/>
        <w:rPr>
          <w:rFonts w:ascii="宋体" w:hAnsi="宋体"/>
          <w:color w:val="000000"/>
          <w:sz w:val="24"/>
        </w:rPr>
      </w:pPr>
      <w:r>
        <w:rPr>
          <w:rFonts w:hint="eastAsia" w:ascii="宋体" w:hAnsi="宋体"/>
          <w:color w:val="000000"/>
          <w:sz w:val="24"/>
        </w:rPr>
        <w:t>学习绩效考核评价体系遵循“能力为主，知识为输；过程为主，结果为辅；应会为主，应知为辅；定量为主，定性为辅”的原则，合理确定专业理论考核和职业能力考核的权重，并结合企业考核标准确定能力考核要素，改变学科教学体系下成绩考核的方法，将校内考核与企业实践考核相结合，使学习效果评价与岗位职业标准相吻合，改革实习、实训的考核评价方式，努力实现企业专家参与，现场实操，答辩的考核方式。</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（六）质量管理</w:t>
      </w:r>
    </w:p>
    <w:p>
      <w:pPr>
        <w:spacing w:line="360" w:lineRule="auto"/>
        <w:ind w:firstLine="480" w:firstLineChars="200"/>
        <w:rPr>
          <w:rFonts w:ascii="宋体" w:hAnsi="宋体"/>
          <w:color w:val="000000"/>
          <w:sz w:val="24"/>
        </w:rPr>
      </w:pPr>
      <w:r>
        <w:rPr>
          <w:rFonts w:hint="eastAsia" w:ascii="宋体" w:hAnsi="宋体"/>
          <w:color w:val="000000"/>
          <w:sz w:val="24"/>
        </w:rPr>
        <w:t>加强各项教学管理规章制度建设，规范教学管理文件；完善教学质量监控与保障体系；形成教学督导、教师、学生、社会相结合的教学质量评价体系以及完整的信息反馈系统。建立具有可操作性的激励机制和奖惩制度；加强对毕业生质量跟踪调查和收集企业对专业人才需求反馈的信息渠道。</w:t>
      </w: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九、毕业要求</w:t>
      </w:r>
    </w:p>
    <w:p>
      <w:pPr>
        <w:spacing w:line="360" w:lineRule="auto"/>
        <w:ind w:firstLine="480" w:firstLineChars="200"/>
        <w:rPr>
          <w:rFonts w:ascii="宋体" w:hAnsi="宋体"/>
          <w:color w:val="000000"/>
          <w:sz w:val="24"/>
        </w:rPr>
      </w:pPr>
      <w:r>
        <w:rPr>
          <w:rFonts w:hint="eastAsia" w:ascii="宋体" w:hAnsi="宋体"/>
          <w:color w:val="000000"/>
          <w:sz w:val="24"/>
        </w:rPr>
        <w:t>毕业要求是学生通过规定年限的学习，须修满的专业人才培养方案所规定的学时学分，完成规定的教学活动，毕业时应达到的素质、知识和能力等方面要求。毕业要求应能支撑培养目标的有效达成。</w:t>
      </w:r>
    </w:p>
    <w:p>
      <w:pPr>
        <w:numPr>
          <w:ilvl w:val="0"/>
          <w:numId w:val="38"/>
        </w:num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学分要求</w:t>
      </w:r>
    </w:p>
    <w:p>
      <w:pPr>
        <w:pStyle w:val="2"/>
        <w:spacing w:after="120" w:afterLines="50"/>
        <w:ind w:firstLine="0" w:firstLineChars="0"/>
        <w:jc w:val="center"/>
        <w:rPr>
          <w:rFonts w:ascii="宋体" w:hAnsi="宋体"/>
          <w:color w:val="000000"/>
          <w:kern w:val="2"/>
          <w:sz w:val="21"/>
          <w:szCs w:val="21"/>
        </w:rPr>
      </w:pPr>
      <w:r>
        <w:rPr>
          <w:rFonts w:hint="eastAsia" w:ascii="宋体" w:hAnsi="宋体"/>
          <w:color w:val="000000"/>
          <w:kern w:val="2"/>
          <w:sz w:val="21"/>
          <w:szCs w:val="21"/>
        </w:rPr>
        <w:t>表9-1 学分要求</w:t>
      </w:r>
    </w:p>
    <w:tbl>
      <w:tblPr>
        <w:tblStyle w:val="15"/>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480"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000000"/>
                <w:sz w:val="24"/>
              </w:rPr>
            </w:pPr>
            <w:r>
              <w:rPr>
                <w:rFonts w:hint="eastAsia" w:ascii="仿宋_GB2312" w:eastAsia="仿宋_GB2312" w:cs="宋体"/>
                <w:color w:val="000000"/>
                <w:spacing w:val="3"/>
                <w:kern w:val="0"/>
                <w:sz w:val="24"/>
              </w:rPr>
              <w:t>公共基础课程</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000000"/>
                <w:spacing w:val="3"/>
                <w:kern w:val="0"/>
                <w:sz w:val="24"/>
              </w:rPr>
            </w:pPr>
            <w:r>
              <w:rPr>
                <w:rFonts w:hint="eastAsia" w:ascii="仿宋_GB2312" w:eastAsia="仿宋_GB2312" w:cs="宋体"/>
                <w:color w:val="000000"/>
                <w:spacing w:val="3"/>
                <w:kern w:val="0"/>
                <w:sz w:val="24"/>
              </w:rPr>
              <w:t>专业技术课程</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000000"/>
                <w:spacing w:val="3"/>
                <w:kern w:val="0"/>
                <w:sz w:val="24"/>
              </w:rPr>
            </w:pPr>
            <w:r>
              <w:rPr>
                <w:rFonts w:hint="eastAsia" w:ascii="仿宋_GB2312" w:eastAsia="仿宋_GB2312" w:cs="宋体"/>
                <w:color w:val="000000"/>
                <w:spacing w:val="3"/>
                <w:kern w:val="0"/>
                <w:sz w:val="24"/>
              </w:rPr>
              <w:t>职业资格等证书</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000000"/>
                <w:sz w:val="24"/>
              </w:rPr>
            </w:pPr>
            <w:r>
              <w:rPr>
                <w:rFonts w:hint="eastAsia" w:ascii="仿宋_GB2312" w:eastAsia="仿宋_GB2312" w:cs="宋体"/>
                <w:color w:val="000000"/>
                <w:spacing w:val="3"/>
                <w:kern w:val="0"/>
                <w:sz w:val="24"/>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000000"/>
                <w:kern w:val="0"/>
                <w:sz w:val="24"/>
              </w:rPr>
            </w:pPr>
            <w:r>
              <w:rPr>
                <w:rFonts w:hint="eastAsia" w:ascii="仿宋_GB2312" w:eastAsia="仿宋_GB2312"/>
                <w:color w:val="000000"/>
                <w:kern w:val="0"/>
                <w:sz w:val="24"/>
              </w:rPr>
              <w:t>33</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000000"/>
                <w:kern w:val="0"/>
                <w:sz w:val="24"/>
              </w:rPr>
            </w:pPr>
            <w:r>
              <w:rPr>
                <w:rFonts w:hint="eastAsia" w:ascii="仿宋_GB2312" w:eastAsia="仿宋_GB2312"/>
                <w:color w:val="000000"/>
                <w:kern w:val="0"/>
                <w:sz w:val="24"/>
              </w:rPr>
              <w:t>99</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000000"/>
                <w:kern w:val="0"/>
                <w:sz w:val="24"/>
              </w:rPr>
            </w:pPr>
            <w:r>
              <w:rPr>
                <w:rFonts w:ascii="仿宋_GB2312" w:eastAsia="仿宋_GB2312"/>
                <w:color w:val="000000"/>
                <w:kern w:val="0"/>
                <w:sz w:val="24"/>
              </w:rPr>
              <w:t>6</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000000"/>
                <w:kern w:val="0"/>
                <w:sz w:val="24"/>
              </w:rPr>
            </w:pPr>
            <w:r>
              <w:rPr>
                <w:rFonts w:hint="eastAsia" w:ascii="仿宋_GB2312" w:eastAsia="仿宋_GB2312"/>
                <w:color w:val="000000"/>
                <w:kern w:val="0"/>
                <w:sz w:val="24"/>
              </w:rPr>
              <w:t>128</w:t>
            </w:r>
          </w:p>
        </w:tc>
      </w:tr>
    </w:tbl>
    <w:p>
      <w:pPr>
        <w:spacing w:line="420" w:lineRule="exact"/>
        <w:ind w:firstLine="482" w:firstLineChars="200"/>
        <w:rPr>
          <w:rFonts w:ascii="黑体" w:hAnsi="黑体" w:eastAsia="黑体"/>
          <w:b/>
          <w:color w:val="000000"/>
          <w:sz w:val="24"/>
        </w:rPr>
      </w:pPr>
      <w:r>
        <w:rPr>
          <w:rFonts w:hint="eastAsia" w:ascii="黑体" w:hAnsi="黑体" w:eastAsia="黑体"/>
          <w:b/>
          <w:color w:val="000000"/>
          <w:sz w:val="24"/>
        </w:rPr>
        <w:t>（二）计算机和普通话水平要求</w:t>
      </w:r>
    </w:p>
    <w:p>
      <w:pPr>
        <w:spacing w:line="360" w:lineRule="auto"/>
        <w:ind w:firstLine="480" w:firstLineChars="200"/>
        <w:rPr>
          <w:rFonts w:ascii="宋体" w:hAnsi="宋体"/>
          <w:color w:val="000000"/>
          <w:sz w:val="24"/>
        </w:rPr>
      </w:pPr>
      <w:r>
        <w:rPr>
          <w:rFonts w:hint="eastAsia" w:ascii="宋体" w:hAnsi="宋体"/>
          <w:color w:val="000000"/>
          <w:sz w:val="24"/>
        </w:rPr>
        <w:t>非计算机类专业学生</w:t>
      </w:r>
      <w:r>
        <w:rPr>
          <w:rFonts w:hint="eastAsia" w:ascii="宋体" w:hAnsi="宋体"/>
          <w:color w:val="FF0000"/>
          <w:sz w:val="24"/>
        </w:rPr>
        <w:t>建议</w:t>
      </w:r>
      <w:r>
        <w:rPr>
          <w:rFonts w:hint="eastAsia" w:ascii="宋体" w:hAnsi="宋体"/>
          <w:color w:val="000000"/>
          <w:sz w:val="24"/>
        </w:rPr>
        <w:t>参加全国高等学校计算机水平一级考试。获得全国计算水平考试一级证书的，提倡考取全国计算机二级及以上等级证书。所有学生</w:t>
      </w:r>
      <w:r>
        <w:rPr>
          <w:rFonts w:hint="eastAsia" w:ascii="宋体" w:hAnsi="宋体"/>
          <w:color w:val="FF0000"/>
          <w:sz w:val="24"/>
        </w:rPr>
        <w:t>建议</w:t>
      </w:r>
      <w:r>
        <w:rPr>
          <w:rFonts w:hint="eastAsia" w:ascii="宋体" w:hAnsi="宋体"/>
          <w:color w:val="000000"/>
          <w:sz w:val="24"/>
        </w:rPr>
        <w:t>参加全国普通话水平测试。</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（三）职业资格证书或“1+X”证书</w:t>
      </w:r>
    </w:p>
    <w:p>
      <w:pPr>
        <w:spacing w:line="360" w:lineRule="auto"/>
        <w:ind w:firstLine="480" w:firstLineChars="200"/>
        <w:rPr>
          <w:rFonts w:ascii="宋体" w:hAnsi="宋体"/>
          <w:sz w:val="24"/>
        </w:rPr>
      </w:pPr>
      <w:r>
        <w:rPr>
          <w:rFonts w:hint="eastAsia" w:ascii="宋体" w:hAnsi="宋体"/>
          <w:sz w:val="24"/>
        </w:rPr>
        <w:t>职业资格证书：计算机技术与软件专业技术资格</w:t>
      </w:r>
    </w:p>
    <w:p>
      <w:pPr>
        <w:spacing w:line="360" w:lineRule="auto"/>
        <w:ind w:firstLine="480" w:firstLineChars="200"/>
        <w:rPr>
          <w:rFonts w:ascii="宋体" w:hAnsi="宋体"/>
          <w:sz w:val="24"/>
        </w:rPr>
      </w:pPr>
      <w:r>
        <w:rPr>
          <w:rFonts w:hint="eastAsia" w:ascii="宋体" w:hAnsi="宋体"/>
          <w:sz w:val="24"/>
        </w:rPr>
        <w:t>职业技能登记证书：Web前端开发、Web应用软件测试、大数据分析与应用、移动应用开发等。</w:t>
      </w:r>
    </w:p>
    <w:p>
      <w:pPr>
        <w:spacing w:line="360" w:lineRule="auto"/>
        <w:ind w:firstLine="480" w:firstLineChars="200"/>
        <w:rPr>
          <w:rFonts w:ascii="宋体" w:hAnsi="宋体"/>
          <w:color w:val="000000"/>
          <w:sz w:val="24"/>
        </w:rPr>
        <w:sectPr>
          <w:headerReference r:id="rId3" w:type="default"/>
          <w:footerReference r:id="rId5" w:type="default"/>
          <w:headerReference r:id="rId4" w:type="even"/>
          <w:footerReference r:id="rId6" w:type="even"/>
          <w:pgSz w:w="11907" w:h="16840"/>
          <w:pgMar w:top="2155" w:right="1418" w:bottom="2041" w:left="1531" w:header="851" w:footer="992" w:gutter="567"/>
          <w:pgNumType w:fmt="numberInDash"/>
          <w:cols w:space="720" w:num="1"/>
          <w:docGrid w:linePitch="312" w:charSpace="0"/>
        </w:sectPr>
      </w:pPr>
      <w:r>
        <w:rPr>
          <w:rFonts w:hint="eastAsia" w:ascii="宋体" w:hAnsi="宋体"/>
          <w:sz w:val="24"/>
        </w:rPr>
        <w:t>获得本专业相应的职业资格证书，计</w:t>
      </w:r>
      <w:r>
        <w:rPr>
          <w:rFonts w:ascii="宋体" w:hAnsi="宋体"/>
          <w:sz w:val="24"/>
        </w:rPr>
        <w:t>4</w:t>
      </w:r>
      <w:r>
        <w:rPr>
          <w:rFonts w:hint="eastAsia" w:ascii="宋体" w:hAnsi="宋体"/>
          <w:sz w:val="24"/>
        </w:rPr>
        <w:t>—</w:t>
      </w:r>
      <w:r>
        <w:rPr>
          <w:rFonts w:ascii="宋体" w:hAnsi="宋体"/>
          <w:sz w:val="24"/>
        </w:rPr>
        <w:t>10</w:t>
      </w:r>
      <w:r>
        <w:rPr>
          <w:rFonts w:hint="eastAsia" w:ascii="宋体" w:hAnsi="宋体"/>
          <w:sz w:val="24"/>
        </w:rPr>
        <w:t>分，本专业学生至少获取其中一项职业资格证书</w:t>
      </w:r>
      <w:r>
        <w:rPr>
          <w:rFonts w:hint="eastAsia" w:ascii="宋体" w:hAnsi="宋体"/>
          <w:color w:val="000000"/>
          <w:sz w:val="24"/>
        </w:rPr>
        <w:t>。</w:t>
      </w:r>
    </w:p>
    <w:p>
      <w:pPr>
        <w:spacing w:line="360" w:lineRule="auto"/>
        <w:rPr>
          <w:rFonts w:ascii="黑体" w:hAnsi="黑体" w:eastAsia="黑体"/>
          <w:b/>
          <w:bCs/>
          <w:color w:val="000000"/>
          <w:sz w:val="28"/>
          <w:szCs w:val="28"/>
        </w:rPr>
      </w:pPr>
      <w:r>
        <w:rPr>
          <w:rFonts w:hint="eastAsia" w:ascii="黑体" w:hAnsi="黑体" w:eastAsia="黑体"/>
          <w:b/>
          <w:bCs/>
          <w:color w:val="000000"/>
          <w:sz w:val="28"/>
          <w:szCs w:val="28"/>
        </w:rPr>
        <w:t>十、附录</w:t>
      </w:r>
    </w:p>
    <w:tbl>
      <w:tblPr>
        <w:tblStyle w:val="15"/>
        <w:tblW w:w="0" w:type="auto"/>
        <w:tblInd w:w="0" w:type="dxa"/>
        <w:tblLayout w:type="fixed"/>
        <w:tblCellMar>
          <w:top w:w="0" w:type="dxa"/>
          <w:left w:w="108" w:type="dxa"/>
          <w:bottom w:w="0" w:type="dxa"/>
          <w:right w:w="108" w:type="dxa"/>
        </w:tblCellMar>
      </w:tblPr>
      <w:tblGrid>
        <w:gridCol w:w="505"/>
        <w:gridCol w:w="438"/>
        <w:gridCol w:w="3729"/>
        <w:gridCol w:w="926"/>
        <w:gridCol w:w="1200"/>
        <w:gridCol w:w="709"/>
        <w:gridCol w:w="709"/>
        <w:gridCol w:w="709"/>
        <w:gridCol w:w="708"/>
        <w:gridCol w:w="567"/>
        <w:gridCol w:w="758"/>
        <w:gridCol w:w="636"/>
        <w:gridCol w:w="1266"/>
      </w:tblGrid>
      <w:tr>
        <w:tblPrEx>
          <w:tblCellMar>
            <w:top w:w="0" w:type="dxa"/>
            <w:left w:w="108" w:type="dxa"/>
            <w:bottom w:w="0" w:type="dxa"/>
            <w:right w:w="108" w:type="dxa"/>
          </w:tblCellMar>
        </w:tblPrEx>
        <w:trPr>
          <w:trHeight w:val="510" w:hRule="atLeast"/>
        </w:trPr>
        <w:tc>
          <w:tcPr>
            <w:tcW w:w="12860" w:type="dxa"/>
            <w:gridSpan w:val="13"/>
            <w:tcBorders>
              <w:top w:val="nil"/>
              <w:left w:val="nil"/>
              <w:bottom w:val="single" w:color="auto" w:sz="4" w:space="0"/>
              <w:right w:val="nil"/>
            </w:tcBorders>
            <w:shd w:val="clear" w:color="auto" w:fill="auto"/>
            <w:noWrap/>
            <w:vAlign w:val="center"/>
          </w:tcPr>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 xml:space="preserve"> </w:t>
            </w:r>
          </w:p>
          <w:p>
            <w:pPr>
              <w:pStyle w:val="2"/>
              <w:ind w:firstLine="400"/>
              <w:jc w:val="center"/>
            </w:pPr>
            <w:r>
              <w:rPr>
                <w:rFonts w:hint="eastAsia"/>
              </w:rPr>
              <w:t>表10-1公共基础课程教学进程表</w:t>
            </w:r>
          </w:p>
        </w:tc>
      </w:tr>
      <w:tr>
        <w:tblPrEx>
          <w:tblCellMar>
            <w:top w:w="0" w:type="dxa"/>
            <w:left w:w="108" w:type="dxa"/>
            <w:bottom w:w="0" w:type="dxa"/>
            <w:right w:w="108" w:type="dxa"/>
          </w:tblCellMar>
        </w:tblPrEx>
        <w:trPr>
          <w:trHeight w:val="467" w:hRule="atLeast"/>
        </w:trPr>
        <w:tc>
          <w:tcPr>
            <w:tcW w:w="12860" w:type="dxa"/>
            <w:gridSpan w:val="13"/>
            <w:vMerge w:val="restart"/>
            <w:tcBorders>
              <w:top w:val="nil"/>
              <w:left w:val="nil"/>
              <w:bottom w:val="nil"/>
              <w:right w:val="nil"/>
            </w:tcBorders>
            <w:shd w:val="clear" w:color="auto" w:fill="auto"/>
            <w:noWrap/>
            <w:vAlign w:val="center"/>
          </w:tcPr>
          <w:tbl>
            <w:tblPr>
              <w:tblStyle w:val="15"/>
              <w:tblW w:w="4997" w:type="pct"/>
              <w:tblInd w:w="0" w:type="dxa"/>
              <w:tblLayout w:type="fixed"/>
              <w:tblCellMar>
                <w:top w:w="0" w:type="dxa"/>
                <w:left w:w="108" w:type="dxa"/>
                <w:bottom w:w="0" w:type="dxa"/>
                <w:right w:w="108" w:type="dxa"/>
              </w:tblCellMar>
            </w:tblPr>
            <w:tblGrid>
              <w:gridCol w:w="527"/>
              <w:gridCol w:w="2168"/>
              <w:gridCol w:w="852"/>
              <w:gridCol w:w="708"/>
              <w:gridCol w:w="568"/>
              <w:gridCol w:w="708"/>
              <w:gridCol w:w="711"/>
              <w:gridCol w:w="706"/>
              <w:gridCol w:w="568"/>
              <w:gridCol w:w="566"/>
              <w:gridCol w:w="578"/>
              <w:gridCol w:w="556"/>
              <w:gridCol w:w="566"/>
              <w:gridCol w:w="429"/>
              <w:gridCol w:w="708"/>
              <w:gridCol w:w="1716"/>
            </w:tblGrid>
            <w:tr>
              <w:tblPrEx>
                <w:tblCellMar>
                  <w:top w:w="0" w:type="dxa"/>
                  <w:left w:w="108" w:type="dxa"/>
                  <w:bottom w:w="0" w:type="dxa"/>
                  <w:right w:w="108" w:type="dxa"/>
                </w:tblCellMar>
              </w:tblPrEx>
              <w:trPr>
                <w:trHeight w:val="361" w:hRule="atLeast"/>
              </w:trPr>
              <w:tc>
                <w:tcPr>
                  <w:tcW w:w="2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w:t>
                  </w:r>
                  <w:r>
                    <w:br w:type="textWrapping"/>
                  </w:r>
                  <w:r>
                    <w:rPr>
                      <w:rFonts w:hint="eastAsia" w:ascii="仿宋_GB2312" w:hAnsi="宋体" w:eastAsia="仿宋_GB2312" w:cs="宋体"/>
                      <w:color w:val="000000"/>
                      <w:kern w:val="0"/>
                      <w:szCs w:val="21"/>
                    </w:rPr>
                    <w:t>类别</w:t>
                  </w:r>
                </w:p>
              </w:tc>
              <w:tc>
                <w:tcPr>
                  <w:tcW w:w="8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课程名称</w:t>
                  </w:r>
                </w:p>
              </w:tc>
              <w:tc>
                <w:tcPr>
                  <w:tcW w:w="337"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课程代码</w:t>
                  </w:r>
                </w:p>
              </w:tc>
              <w:tc>
                <w:tcPr>
                  <w:tcW w:w="2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w:t>
                  </w:r>
                  <w:r>
                    <w:br w:type="textWrapping"/>
                  </w:r>
                  <w:r>
                    <w:rPr>
                      <w:rFonts w:hint="eastAsia" w:ascii="仿宋_GB2312" w:hAnsi="宋体" w:eastAsia="仿宋_GB2312" w:cs="宋体"/>
                      <w:color w:val="000000"/>
                      <w:kern w:val="0"/>
                      <w:szCs w:val="21"/>
                    </w:rPr>
                    <w:t>类型</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w:t>
                  </w:r>
                  <w:r>
                    <w:br w:type="textWrapping"/>
                  </w:r>
                  <w:r>
                    <w:rPr>
                      <w:rFonts w:hint="eastAsia" w:ascii="仿宋_GB2312" w:hAnsi="宋体" w:eastAsia="仿宋_GB2312" w:cs="宋体"/>
                      <w:color w:val="000000"/>
                      <w:kern w:val="0"/>
                      <w:szCs w:val="21"/>
                    </w:rPr>
                    <w:t>性质</w:t>
                  </w:r>
                </w:p>
              </w:tc>
              <w:tc>
                <w:tcPr>
                  <w:tcW w:w="84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学时分配</w:t>
                  </w:r>
                </w:p>
              </w:tc>
              <w:tc>
                <w:tcPr>
                  <w:tcW w:w="1292" w:type="pct"/>
                  <w:gridSpan w:val="6"/>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开课学期（周）</w:t>
                  </w:r>
                </w:p>
              </w:tc>
              <w:tc>
                <w:tcPr>
                  <w:tcW w:w="280"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r>
                    <w:br w:type="textWrapping"/>
                  </w:r>
                  <w:r>
                    <w:rPr>
                      <w:rFonts w:hint="eastAsia" w:ascii="仿宋_GB2312" w:hAnsi="宋体" w:eastAsia="仿宋_GB2312" w:cs="宋体"/>
                      <w:color w:val="000000"/>
                      <w:kern w:val="0"/>
                      <w:szCs w:val="21"/>
                    </w:rPr>
                    <w:t>方式</w:t>
                  </w:r>
                </w:p>
              </w:tc>
              <w:tc>
                <w:tcPr>
                  <w:tcW w:w="6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CellMar>
                  <w:top w:w="0" w:type="dxa"/>
                  <w:left w:w="108" w:type="dxa"/>
                  <w:bottom w:w="0" w:type="dxa"/>
                  <w:right w:w="108" w:type="dxa"/>
                </w:tblCellMar>
              </w:tblPrEx>
              <w:trPr>
                <w:trHeight w:val="722" w:hRule="atLeast"/>
              </w:trPr>
              <w:tc>
                <w:tcPr>
                  <w:tcW w:w="20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337" w:type="pct"/>
                  <w:vMerge w:val="continue"/>
                  <w:tcBorders>
                    <w:top w:val="single" w:color="auto" w:sz="4" w:space="0"/>
                    <w:left w:val="single" w:color="auto" w:sz="4" w:space="0"/>
                    <w:bottom w:val="nil"/>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2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280"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计划</w:t>
                  </w:r>
                  <w:r>
                    <w:br w:type="textWrapping"/>
                  </w:r>
                  <w:r>
                    <w:rPr>
                      <w:rFonts w:hint="eastAsia" w:ascii="仿宋_GB2312" w:hAnsi="宋体" w:eastAsia="仿宋_GB2312" w:cs="宋体"/>
                      <w:color w:val="000000"/>
                      <w:kern w:val="0"/>
                      <w:szCs w:val="21"/>
                    </w:rPr>
                    <w:t>学时</w:t>
                  </w:r>
                </w:p>
              </w:tc>
              <w:tc>
                <w:tcPr>
                  <w:tcW w:w="281"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理论</w:t>
                  </w:r>
                  <w:r>
                    <w:br w:type="textWrapping"/>
                  </w:r>
                  <w:r>
                    <w:rPr>
                      <w:rFonts w:hint="eastAsia" w:ascii="仿宋_GB2312" w:hAnsi="宋体" w:eastAsia="仿宋_GB2312" w:cs="宋体"/>
                      <w:color w:val="000000"/>
                      <w:kern w:val="0"/>
                      <w:szCs w:val="21"/>
                    </w:rPr>
                    <w:t>学时</w:t>
                  </w:r>
                </w:p>
              </w:tc>
              <w:tc>
                <w:tcPr>
                  <w:tcW w:w="279"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实践</w:t>
                  </w:r>
                  <w:r>
                    <w:br w:type="textWrapping"/>
                  </w:r>
                  <w:r>
                    <w:rPr>
                      <w:rFonts w:hint="eastAsia" w:ascii="仿宋_GB2312" w:hAnsi="宋体" w:eastAsia="仿宋_GB2312" w:cs="宋体"/>
                      <w:color w:val="000000"/>
                      <w:kern w:val="0"/>
                      <w:szCs w:val="21"/>
                    </w:rPr>
                    <w:t>学时</w:t>
                  </w:r>
                </w:p>
              </w:tc>
              <w:tc>
                <w:tcPr>
                  <w:tcW w:w="225"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w:t>
                  </w:r>
                  <w:r>
                    <w:br w:type="textWrapping"/>
                  </w:r>
                  <w:r>
                    <w:rPr>
                      <w:rFonts w:hint="eastAsia" w:ascii="仿宋_GB2312" w:hAnsi="宋体" w:eastAsia="仿宋_GB2312" w:cs="宋体"/>
                      <w:color w:val="000000"/>
                      <w:kern w:val="0"/>
                      <w:szCs w:val="21"/>
                    </w:rPr>
                    <w:t>18</w:t>
                  </w:r>
                </w:p>
              </w:tc>
              <w:tc>
                <w:tcPr>
                  <w:tcW w:w="224"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w:t>
                  </w:r>
                  <w:r>
                    <w:br w:type="textWrapping"/>
                  </w:r>
                  <w:r>
                    <w:rPr>
                      <w:rFonts w:hint="eastAsia" w:ascii="仿宋_GB2312" w:hAnsi="宋体" w:eastAsia="仿宋_GB2312" w:cs="宋体"/>
                      <w:color w:val="000000"/>
                      <w:kern w:val="0"/>
                      <w:szCs w:val="21"/>
                    </w:rPr>
                    <w:t>20</w:t>
                  </w:r>
                </w:p>
              </w:tc>
              <w:tc>
                <w:tcPr>
                  <w:tcW w:w="229"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w:t>
                  </w:r>
                  <w:r>
                    <w:br w:type="textWrapping"/>
                  </w:r>
                  <w:r>
                    <w:rPr>
                      <w:rFonts w:hint="eastAsia" w:ascii="仿宋_GB2312" w:hAnsi="宋体" w:eastAsia="仿宋_GB2312" w:cs="宋体"/>
                      <w:color w:val="000000"/>
                      <w:kern w:val="0"/>
                      <w:szCs w:val="21"/>
                    </w:rPr>
                    <w:t>20</w:t>
                  </w:r>
                </w:p>
              </w:tc>
              <w:tc>
                <w:tcPr>
                  <w:tcW w:w="220"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四</w:t>
                  </w:r>
                  <w:r>
                    <w:br w:type="textWrapping"/>
                  </w:r>
                  <w:r>
                    <w:rPr>
                      <w:rFonts w:hint="eastAsia" w:ascii="仿宋_GB2312" w:hAnsi="宋体" w:eastAsia="仿宋_GB2312" w:cs="宋体"/>
                      <w:color w:val="000000"/>
                      <w:kern w:val="0"/>
                      <w:szCs w:val="21"/>
                    </w:rPr>
                    <w:t>20</w:t>
                  </w:r>
                </w:p>
              </w:tc>
              <w:tc>
                <w:tcPr>
                  <w:tcW w:w="224"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w:t>
                  </w:r>
                  <w:r>
                    <w:br w:type="textWrapping"/>
                  </w:r>
                  <w:r>
                    <w:rPr>
                      <w:rFonts w:hint="eastAsia" w:ascii="仿宋_GB2312" w:hAnsi="宋体" w:eastAsia="仿宋_GB2312" w:cs="宋体"/>
                      <w:color w:val="000000"/>
                      <w:kern w:val="0"/>
                      <w:szCs w:val="21"/>
                    </w:rPr>
                    <w:t>20</w:t>
                  </w:r>
                </w:p>
              </w:tc>
              <w:tc>
                <w:tcPr>
                  <w:tcW w:w="170"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六</w:t>
                  </w:r>
                  <w:r>
                    <w:br w:type="textWrapping"/>
                  </w:r>
                  <w:r>
                    <w:rPr>
                      <w:rFonts w:hint="eastAsia" w:ascii="仿宋_GB2312" w:hAnsi="宋体" w:eastAsia="仿宋_GB2312" w:cs="宋体"/>
                      <w:color w:val="000000"/>
                      <w:kern w:val="0"/>
                      <w:szCs w:val="21"/>
                    </w:rPr>
                    <w:t>20</w:t>
                  </w:r>
                </w:p>
              </w:tc>
              <w:tc>
                <w:tcPr>
                  <w:tcW w:w="280" w:type="pct"/>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67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79" w:hRule="atLeast"/>
              </w:trPr>
              <w:tc>
                <w:tcPr>
                  <w:tcW w:w="209"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公共基础课程</w:t>
                  </w:r>
                </w:p>
              </w:tc>
              <w:tc>
                <w:tcPr>
                  <w:tcW w:w="858"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思想道德与法治</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G00001</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54</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7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2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3 </w:t>
                  </w:r>
                </w:p>
              </w:tc>
              <w:tc>
                <w:tcPr>
                  <w:tcW w:w="224"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含社会责任</w:t>
                  </w:r>
                </w:p>
              </w:tc>
            </w:tr>
            <w:tr>
              <w:tblPrEx>
                <w:tblCellMar>
                  <w:top w:w="0" w:type="dxa"/>
                  <w:left w:w="108" w:type="dxa"/>
                  <w:bottom w:w="0" w:type="dxa"/>
                  <w:right w:w="108" w:type="dxa"/>
                </w:tblCellMar>
              </w:tblPrEx>
              <w:trPr>
                <w:trHeight w:val="442"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形势与政策</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G00002</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32</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32</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0</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含国家安全教育</w:t>
                  </w:r>
                </w:p>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（隔周开课）</w:t>
                  </w:r>
                </w:p>
              </w:tc>
            </w:tr>
            <w:tr>
              <w:tblPrEx>
                <w:tblCellMar>
                  <w:top w:w="0" w:type="dxa"/>
                  <w:left w:w="108" w:type="dxa"/>
                  <w:bottom w:w="0" w:type="dxa"/>
                  <w:right w:w="108" w:type="dxa"/>
                </w:tblCellMar>
              </w:tblPrEx>
              <w:trPr>
                <w:trHeight w:val="777"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毛泽东思想和中国特色社会主义理论体系概论</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G00003</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36</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24</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12</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含党史、国史</w:t>
                  </w:r>
                </w:p>
              </w:tc>
            </w:tr>
            <w:tr>
              <w:tblPrEx>
                <w:tblCellMar>
                  <w:top w:w="0" w:type="dxa"/>
                  <w:left w:w="108" w:type="dxa"/>
                  <w:bottom w:w="0" w:type="dxa"/>
                  <w:right w:w="108" w:type="dxa"/>
                </w:tblCellMar>
              </w:tblPrEx>
              <w:trPr>
                <w:trHeight w:val="777"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习近平新时代特色社会主义理论体系概论</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G0001</w:t>
                  </w:r>
                  <w:r>
                    <w:rPr>
                      <w:rFonts w:ascii="仿宋_GB2312" w:hAnsi="宋体" w:eastAsia="仿宋_GB2312" w:cs="宋体"/>
                      <w:color w:val="000000"/>
                      <w:kern w:val="0"/>
                      <w:szCs w:val="21"/>
                    </w:rPr>
                    <w:t>4</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4</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6</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8</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61"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职业生涯与就业指导</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G00004</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隔周开课</w:t>
                  </w:r>
                </w:p>
              </w:tc>
            </w:tr>
            <w:tr>
              <w:tblPrEx>
                <w:tblCellMar>
                  <w:top w:w="0" w:type="dxa"/>
                  <w:left w:w="108" w:type="dxa"/>
                  <w:bottom w:w="0" w:type="dxa"/>
                  <w:right w:w="108" w:type="dxa"/>
                </w:tblCellMar>
              </w:tblPrEx>
              <w:trPr>
                <w:trHeight w:val="239"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军事理论</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G00005</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隔周开课</w:t>
                  </w:r>
                </w:p>
              </w:tc>
            </w:tr>
            <w:tr>
              <w:tblPrEx>
                <w:tblCellMar>
                  <w:top w:w="0" w:type="dxa"/>
                  <w:left w:w="108" w:type="dxa"/>
                  <w:bottom w:w="0" w:type="dxa"/>
                  <w:right w:w="108" w:type="dxa"/>
                </w:tblCellMar>
              </w:tblPrEx>
              <w:trPr>
                <w:trHeight w:val="262"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体育</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G00006</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144</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52"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应用文写作</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G00007</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61"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计算机基础</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G00008</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含信息技术知识</w:t>
                  </w:r>
                </w:p>
              </w:tc>
            </w:tr>
            <w:tr>
              <w:tblPrEx>
                <w:tblCellMar>
                  <w:top w:w="0" w:type="dxa"/>
                  <w:left w:w="108" w:type="dxa"/>
                  <w:bottom w:w="0" w:type="dxa"/>
                  <w:right w:w="108" w:type="dxa"/>
                </w:tblCellMar>
              </w:tblPrEx>
              <w:trPr>
                <w:trHeight w:val="252"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创新创业</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G00009</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在线开放课</w:t>
                  </w:r>
                </w:p>
              </w:tc>
            </w:tr>
            <w:tr>
              <w:tblPrEx>
                <w:tblCellMar>
                  <w:top w:w="0" w:type="dxa"/>
                  <w:left w:w="108" w:type="dxa"/>
                  <w:bottom w:w="0" w:type="dxa"/>
                  <w:right w:w="108" w:type="dxa"/>
                </w:tblCellMar>
              </w:tblPrEx>
              <w:trPr>
                <w:trHeight w:val="142"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single" w:color="auto" w:sz="4" w:space="0"/>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健康教育</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G00010</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A</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在线开放课</w:t>
                  </w:r>
                </w:p>
              </w:tc>
            </w:tr>
            <w:tr>
              <w:tblPrEx>
                <w:tblCellMar>
                  <w:top w:w="0" w:type="dxa"/>
                  <w:left w:w="108" w:type="dxa"/>
                  <w:bottom w:w="0" w:type="dxa"/>
                  <w:right w:w="108" w:type="dxa"/>
                </w:tblCellMar>
              </w:tblPrEx>
              <w:trPr>
                <w:trHeight w:val="252"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single" w:color="auto" w:sz="4" w:space="0"/>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大学生心理健康</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G00011</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A</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在线开放课</w:t>
                  </w:r>
                </w:p>
              </w:tc>
            </w:tr>
            <w:tr>
              <w:tblPrEx>
                <w:tblCellMar>
                  <w:top w:w="0" w:type="dxa"/>
                  <w:left w:w="108" w:type="dxa"/>
                  <w:bottom w:w="0" w:type="dxa"/>
                  <w:right w:w="108" w:type="dxa"/>
                </w:tblCellMar>
              </w:tblPrEx>
              <w:trPr>
                <w:trHeight w:val="273" w:hRule="atLeast"/>
              </w:trPr>
              <w:tc>
                <w:tcPr>
                  <w:tcW w:w="209"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劳动教育</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G00012</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w:t>
                  </w:r>
                </w:p>
              </w:tc>
              <w:tc>
                <w:tcPr>
                  <w:tcW w:w="28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8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679"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61" w:hRule="atLeast"/>
              </w:trPr>
              <w:tc>
                <w:tcPr>
                  <w:tcW w:w="209" w:type="pct"/>
                  <w:vMerge w:val="continue"/>
                  <w:tcBorders>
                    <w:top w:val="nil"/>
                    <w:left w:val="single" w:color="auto" w:sz="4" w:space="0"/>
                    <w:bottom w:val="nil"/>
                    <w:right w:val="single" w:color="auto" w:sz="4" w:space="0"/>
                  </w:tcBorders>
                  <w:vAlign w:val="center"/>
                </w:tcPr>
                <w:p>
                  <w:pPr>
                    <w:widowControl/>
                    <w:spacing w:line="280" w:lineRule="exact"/>
                    <w:jc w:val="left"/>
                    <w:rPr>
                      <w:rFonts w:ascii="仿宋_GB2312" w:hAnsi="宋体" w:eastAsia="仿宋_GB2312" w:cs="宋体"/>
                      <w:color w:val="000000"/>
                      <w:kern w:val="0"/>
                      <w:szCs w:val="21"/>
                    </w:rPr>
                  </w:pPr>
                </w:p>
              </w:tc>
              <w:tc>
                <w:tcPr>
                  <w:tcW w:w="85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军训</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G00013</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22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7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22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24"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4"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7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集中军训两周</w:t>
                  </w:r>
                </w:p>
              </w:tc>
            </w:tr>
          </w:tbl>
          <w:p>
            <w:pPr>
              <w:widowControl/>
              <w:pBdr>
                <w:top w:val="single" w:color="auto" w:sz="4" w:space="1"/>
              </w:pBdr>
              <w:jc w:val="left"/>
              <w:rPr>
                <w:rFonts w:ascii="仿宋_GB2312" w:hAnsi="宋体" w:eastAsia="仿宋_GB2312" w:cs="宋体"/>
                <w:color w:val="000000"/>
                <w:kern w:val="0"/>
                <w:szCs w:val="21"/>
              </w:rPr>
            </w:pP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注：课程性质：A理论课，B理论+实践，C实践课；</w:t>
            </w:r>
          </w:p>
        </w:tc>
      </w:tr>
      <w:tr>
        <w:tblPrEx>
          <w:tblCellMar>
            <w:top w:w="0" w:type="dxa"/>
            <w:left w:w="108" w:type="dxa"/>
            <w:bottom w:w="0" w:type="dxa"/>
            <w:right w:w="108" w:type="dxa"/>
          </w:tblCellMar>
        </w:tblPrEx>
        <w:trPr>
          <w:trHeight w:val="467" w:hRule="atLeast"/>
        </w:trPr>
        <w:tc>
          <w:tcPr>
            <w:tcW w:w="12860" w:type="dxa"/>
            <w:gridSpan w:val="13"/>
            <w:vMerge w:val="continue"/>
            <w:tcBorders>
              <w:top w:val="nil"/>
              <w:left w:val="nil"/>
              <w:bottom w:val="nil"/>
              <w:right w:val="nil"/>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10" w:hRule="atLeast"/>
        </w:trPr>
        <w:tc>
          <w:tcPr>
            <w:tcW w:w="12860" w:type="dxa"/>
            <w:gridSpan w:val="13"/>
            <w:tcBorders>
              <w:top w:val="nil"/>
              <w:left w:val="nil"/>
              <w:bottom w:val="single" w:color="auto" w:sz="4" w:space="0"/>
              <w:right w:val="nil"/>
            </w:tcBorders>
            <w:shd w:val="clear" w:color="auto" w:fill="auto"/>
            <w:noWrap/>
            <w:vAlign w:val="center"/>
          </w:tcPr>
          <w:p>
            <w:pPr>
              <w:spacing w:line="360" w:lineRule="auto"/>
              <w:rPr>
                <w:rFonts w:ascii="黑体" w:hAnsi="黑体" w:eastAsia="黑体"/>
                <w:b/>
                <w:sz w:val="24"/>
              </w:rPr>
            </w:pPr>
          </w:p>
          <w:p>
            <w:pPr>
              <w:pStyle w:val="2"/>
              <w:ind w:firstLine="400"/>
              <w:jc w:val="center"/>
            </w:pPr>
            <w:r>
              <w:rPr>
                <w:rFonts w:hint="eastAsia"/>
              </w:rPr>
              <w:t>表10-2 专业（技能）课程教学进程表</w:t>
            </w:r>
          </w:p>
        </w:tc>
      </w:tr>
      <w:tr>
        <w:tblPrEx>
          <w:tblCellMar>
            <w:top w:w="0" w:type="dxa"/>
            <w:left w:w="108" w:type="dxa"/>
            <w:bottom w:w="0" w:type="dxa"/>
            <w:right w:w="108" w:type="dxa"/>
          </w:tblCellMar>
        </w:tblPrEx>
        <w:trPr>
          <w:trHeight w:val="375" w:hRule="atLeast"/>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课程类别</w:t>
            </w:r>
          </w:p>
        </w:tc>
        <w:tc>
          <w:tcPr>
            <w:tcW w:w="41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课程名称</w:t>
            </w:r>
          </w:p>
        </w:tc>
        <w:tc>
          <w:tcPr>
            <w:tcW w:w="926"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课程代码</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类型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课程性质</w:t>
            </w:r>
          </w:p>
        </w:tc>
        <w:tc>
          <w:tcPr>
            <w:tcW w:w="212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学时分配</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开课学期</w:t>
            </w:r>
          </w:p>
        </w:tc>
        <w:tc>
          <w:tcPr>
            <w:tcW w:w="7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周学时/学分</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方式</w:t>
            </w:r>
          </w:p>
        </w:tc>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CellMar>
            <w:top w:w="0" w:type="dxa"/>
            <w:left w:w="108" w:type="dxa"/>
            <w:bottom w:w="0" w:type="dxa"/>
            <w:right w:w="108" w:type="dxa"/>
          </w:tblCellMar>
        </w:tblPrEx>
        <w:trPr>
          <w:trHeight w:val="750" w:hRule="atLeast"/>
        </w:trPr>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92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计划学时</w:t>
            </w:r>
          </w:p>
        </w:tc>
        <w:tc>
          <w:tcPr>
            <w:tcW w:w="709"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理论学时</w:t>
            </w:r>
          </w:p>
        </w:tc>
        <w:tc>
          <w:tcPr>
            <w:tcW w:w="708"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实践学时</w:t>
            </w: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57" w:hRule="atLeast"/>
        </w:trPr>
        <w:tc>
          <w:tcPr>
            <w:tcW w:w="505" w:type="dxa"/>
            <w:vMerge w:val="restart"/>
            <w:tcBorders>
              <w:top w:val="nil"/>
              <w:left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专业（技能）课程</w:t>
            </w:r>
          </w:p>
        </w:tc>
        <w:tc>
          <w:tcPr>
            <w:tcW w:w="4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高等数学</w:t>
            </w:r>
          </w:p>
        </w:tc>
        <w:tc>
          <w:tcPr>
            <w:tcW w:w="926" w:type="dxa"/>
            <w:tcBorders>
              <w:top w:val="single" w:color="auto" w:sz="4" w:space="0"/>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211701</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A</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专业基础课</w:t>
            </w:r>
          </w:p>
        </w:tc>
      </w:tr>
      <w:tr>
        <w:tblPrEx>
          <w:tblCellMar>
            <w:top w:w="0" w:type="dxa"/>
            <w:left w:w="108" w:type="dxa"/>
            <w:bottom w:w="0" w:type="dxa"/>
            <w:right w:w="108" w:type="dxa"/>
          </w:tblCellMar>
        </w:tblPrEx>
        <w:trPr>
          <w:trHeight w:val="290" w:hRule="atLeast"/>
        </w:trPr>
        <w:tc>
          <w:tcPr>
            <w:tcW w:w="505" w:type="dxa"/>
            <w:vMerge w:val="continue"/>
            <w:tcBorders>
              <w:top w:val="nil"/>
              <w:left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color w:val="000000"/>
                <w:kern w:val="0"/>
                <w:szCs w:val="21"/>
              </w:rPr>
            </w:pPr>
          </w:p>
        </w:tc>
        <w:tc>
          <w:tcPr>
            <w:tcW w:w="4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程序设计</w:t>
            </w:r>
          </w:p>
        </w:tc>
        <w:tc>
          <w:tcPr>
            <w:tcW w:w="926" w:type="dxa"/>
            <w:tcBorders>
              <w:top w:val="single" w:color="auto" w:sz="4" w:space="0"/>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108</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72</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专业基础课</w:t>
            </w: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网页设计（网页设计与制作+网站开发技术）</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211703</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144</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108</w:t>
            </w:r>
          </w:p>
        </w:tc>
        <w:tc>
          <w:tcPr>
            <w:tcW w:w="567"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专业基础课</w:t>
            </w: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Java程序设计</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211704</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48</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专业核心课</w:t>
            </w:r>
          </w:p>
        </w:tc>
      </w:tr>
      <w:tr>
        <w:tblPrEx>
          <w:tblCellMar>
            <w:top w:w="0" w:type="dxa"/>
            <w:left w:w="108" w:type="dxa"/>
            <w:bottom w:w="0" w:type="dxa"/>
            <w:right w:w="108" w:type="dxa"/>
          </w:tblCellMar>
        </w:tblPrEx>
        <w:trPr>
          <w:trHeight w:val="278"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数据库技术</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211705</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26</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46</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专业基础课</w:t>
            </w: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计算机网络基础</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211706</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18</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18</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专业基础课</w:t>
            </w: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操作系统应用技术</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211707</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52</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专业基础课</w:t>
            </w:r>
          </w:p>
        </w:tc>
      </w:tr>
      <w:tr>
        <w:tblPrEx>
          <w:tblCellMar>
            <w:top w:w="0" w:type="dxa"/>
            <w:left w:w="108" w:type="dxa"/>
            <w:bottom w:w="0" w:type="dxa"/>
            <w:right w:w="108" w:type="dxa"/>
          </w:tblCellMar>
        </w:tblPrEx>
        <w:trPr>
          <w:trHeight w:val="253"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网页综合编程</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211708</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18</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54</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专业核心课</w:t>
            </w: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软件建模与设计</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211709</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52</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专业核心课</w:t>
            </w: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u w:val="none"/>
              </w:rPr>
              <w:t>python程序设计</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211710</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52</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专业基础课</w:t>
            </w:r>
          </w:p>
        </w:tc>
      </w:tr>
      <w:tr>
        <w:tblPrEx>
          <w:tblCellMar>
            <w:top w:w="0" w:type="dxa"/>
            <w:left w:w="108" w:type="dxa"/>
            <w:bottom w:w="0" w:type="dxa"/>
            <w:right w:w="108" w:type="dxa"/>
          </w:tblCellMar>
        </w:tblPrEx>
        <w:trPr>
          <w:trHeight w:val="227"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nil"/>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软件测试</w:t>
            </w:r>
          </w:p>
        </w:tc>
        <w:tc>
          <w:tcPr>
            <w:tcW w:w="926" w:type="dxa"/>
            <w:tcBorders>
              <w:top w:val="nil"/>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211711</w:t>
            </w:r>
          </w:p>
        </w:tc>
        <w:tc>
          <w:tcPr>
            <w:tcW w:w="1200"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nil"/>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144</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108</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3、4</w:t>
            </w:r>
          </w:p>
        </w:tc>
        <w:tc>
          <w:tcPr>
            <w:tcW w:w="75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636"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专业核心课</w:t>
            </w:r>
          </w:p>
        </w:tc>
      </w:tr>
      <w:tr>
        <w:tblPrEx>
          <w:tblCellMar>
            <w:top w:w="0" w:type="dxa"/>
            <w:left w:w="108" w:type="dxa"/>
            <w:bottom w:w="0" w:type="dxa"/>
            <w:right w:w="108" w:type="dxa"/>
          </w:tblCellMar>
        </w:tblPrEx>
        <w:trPr>
          <w:trHeight w:val="24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信息项目实施与管理</w:t>
            </w: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211712</w:t>
            </w:r>
          </w:p>
        </w:tc>
        <w:tc>
          <w:tcPr>
            <w:tcW w:w="1200"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选修</w:t>
            </w: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108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36</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636"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专业核心课</w:t>
            </w:r>
          </w:p>
        </w:tc>
      </w:tr>
      <w:tr>
        <w:tblPrEx>
          <w:tblCellMar>
            <w:top w:w="0" w:type="dxa"/>
            <w:left w:w="108" w:type="dxa"/>
            <w:bottom w:w="0" w:type="dxa"/>
            <w:right w:w="108" w:type="dxa"/>
          </w:tblCellMar>
        </w:tblPrEx>
        <w:trPr>
          <w:trHeight w:val="329"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专业技能实训（1</w:t>
            </w:r>
            <w:r>
              <w:rPr>
                <w:rFonts w:ascii="仿宋_GB2312" w:hAnsi="宋体" w:eastAsia="仿宋_GB2312" w:cs="宋体"/>
                <w:color w:val="000000"/>
                <w:kern w:val="0"/>
                <w:szCs w:val="21"/>
              </w:rPr>
              <w:t>+X</w:t>
            </w:r>
            <w:r>
              <w:rPr>
                <w:rFonts w:hint="eastAsia" w:ascii="仿宋_GB2312" w:hAnsi="宋体" w:eastAsia="仿宋_GB2312" w:cs="宋体"/>
                <w:color w:val="000000"/>
                <w:kern w:val="0"/>
                <w:szCs w:val="21"/>
              </w:rPr>
              <w:t>证书、技能竞赛培训）</w:t>
            </w: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211713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选修</w:t>
            </w: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108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36</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3、4</w:t>
            </w:r>
          </w:p>
        </w:tc>
        <w:tc>
          <w:tcPr>
            <w:tcW w:w="7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636"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限选课</w:t>
            </w:r>
          </w:p>
        </w:tc>
      </w:tr>
      <w:tr>
        <w:tblPrEx>
          <w:tblCellMar>
            <w:top w:w="0" w:type="dxa"/>
            <w:left w:w="108" w:type="dxa"/>
            <w:bottom w:w="0" w:type="dxa"/>
            <w:right w:w="108" w:type="dxa"/>
          </w:tblCellMar>
        </w:tblPrEx>
        <w:trPr>
          <w:trHeight w:val="23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Pytho</w:t>
            </w:r>
            <w:r>
              <w:rPr>
                <w:rFonts w:hint="eastAsia" w:ascii="仿宋_GB2312" w:hAnsi="宋体" w:eastAsia="仿宋_GB2312" w:cs="宋体"/>
                <w:color w:val="000000"/>
                <w:u w:val="none"/>
              </w:rPr>
              <w:t>n</w:t>
            </w:r>
            <w:r>
              <w:rPr>
                <w:rFonts w:hint="eastAsia" w:ascii="仿宋_GB2312" w:hAnsi="宋体" w:eastAsia="仿宋_GB2312" w:cs="宋体"/>
                <w:color w:val="000000"/>
                <w:kern w:val="0"/>
                <w:szCs w:val="21"/>
              </w:rPr>
              <w:t>数据分析与应用</w:t>
            </w:r>
          </w:p>
        </w:tc>
        <w:tc>
          <w:tcPr>
            <w:tcW w:w="926" w:type="dxa"/>
            <w:tcBorders>
              <w:top w:val="single" w:color="auto" w:sz="4" w:space="0"/>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211714</w:t>
            </w:r>
          </w:p>
        </w:tc>
        <w:tc>
          <w:tcPr>
            <w:tcW w:w="1200" w:type="dxa"/>
            <w:tcBorders>
              <w:top w:val="single" w:color="auto" w:sz="4" w:space="0"/>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选修</w:t>
            </w:r>
          </w:p>
        </w:tc>
        <w:tc>
          <w:tcPr>
            <w:tcW w:w="709" w:type="dxa"/>
            <w:tcBorders>
              <w:top w:val="single" w:color="auto" w:sz="4" w:space="0"/>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72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18</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54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6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c>
          <w:tcPr>
            <w:tcW w:w="12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限选课</w:t>
            </w:r>
          </w:p>
        </w:tc>
      </w:tr>
      <w:tr>
        <w:tblPrEx>
          <w:tblCellMar>
            <w:top w:w="0" w:type="dxa"/>
            <w:left w:w="108" w:type="dxa"/>
            <w:bottom w:w="0" w:type="dxa"/>
            <w:right w:w="108" w:type="dxa"/>
          </w:tblCellMar>
        </w:tblPrEx>
        <w:trPr>
          <w:trHeight w:val="372"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38" w:type="dxa"/>
            <w:vMerge w:val="restart"/>
            <w:tcBorders>
              <w:top w:val="single" w:color="auto" w:sz="4" w:space="0"/>
              <w:left w:val="nil"/>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选修一</w:t>
            </w:r>
          </w:p>
        </w:tc>
        <w:tc>
          <w:tcPr>
            <w:tcW w:w="372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计算机英语1</w:t>
            </w:r>
          </w:p>
        </w:tc>
        <w:tc>
          <w:tcPr>
            <w:tcW w:w="926"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2117</w:t>
            </w:r>
            <w:r>
              <w:rPr>
                <w:rFonts w:ascii="仿宋_GB2312" w:hAnsi="宋体" w:eastAsia="仿宋_GB2312" w:cs="宋体"/>
                <w:color w:val="000000"/>
                <w:kern w:val="0"/>
                <w:szCs w:val="21"/>
              </w:rPr>
              <w:t>15</w:t>
            </w:r>
          </w:p>
        </w:tc>
        <w:tc>
          <w:tcPr>
            <w:tcW w:w="1200" w:type="dxa"/>
            <w:vMerge w:val="restart"/>
            <w:tcBorders>
              <w:top w:val="single" w:color="auto" w:sz="4" w:space="0"/>
              <w:left w:val="nil"/>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选修</w:t>
            </w:r>
          </w:p>
        </w:tc>
        <w:tc>
          <w:tcPr>
            <w:tcW w:w="709" w:type="dxa"/>
            <w:vMerge w:val="restart"/>
            <w:tcBorders>
              <w:top w:val="single" w:color="auto" w:sz="4" w:space="0"/>
              <w:left w:val="nil"/>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09"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08"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58"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636" w:type="dxa"/>
            <w:vMerge w:val="restart"/>
            <w:tcBorders>
              <w:top w:val="single" w:color="auto" w:sz="4" w:space="0"/>
              <w:left w:val="nil"/>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1266"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任选课</w:t>
            </w:r>
          </w:p>
        </w:tc>
      </w:tr>
      <w:tr>
        <w:tblPrEx>
          <w:tblCellMar>
            <w:top w:w="0" w:type="dxa"/>
            <w:left w:w="108" w:type="dxa"/>
            <w:bottom w:w="0" w:type="dxa"/>
            <w:right w:w="108" w:type="dxa"/>
          </w:tblCellMar>
        </w:tblPrEx>
        <w:trPr>
          <w:trHeight w:val="294"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38" w:type="dxa"/>
            <w:vMerge w:val="continue"/>
            <w:tcBorders>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p>
        </w:tc>
        <w:tc>
          <w:tcPr>
            <w:tcW w:w="372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图形图像处理技术、商务办公</w:t>
            </w:r>
          </w:p>
        </w:tc>
        <w:tc>
          <w:tcPr>
            <w:tcW w:w="926"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1200" w:type="dxa"/>
            <w:vMerge w:val="continue"/>
            <w:tcBorders>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08"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58"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636" w:type="dxa"/>
            <w:vMerge w:val="continue"/>
            <w:tcBorders>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p>
        </w:tc>
        <w:tc>
          <w:tcPr>
            <w:tcW w:w="1266"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0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38" w:type="dxa"/>
            <w:vMerge w:val="restart"/>
            <w:tcBorders>
              <w:top w:val="single" w:color="auto" w:sz="4" w:space="0"/>
              <w:left w:val="nil"/>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选修二</w:t>
            </w:r>
          </w:p>
        </w:tc>
        <w:tc>
          <w:tcPr>
            <w:tcW w:w="372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数据结构</w:t>
            </w:r>
          </w:p>
        </w:tc>
        <w:tc>
          <w:tcPr>
            <w:tcW w:w="926" w:type="dxa"/>
            <w:vMerge w:val="restart"/>
            <w:tcBorders>
              <w:top w:val="single" w:color="auto" w:sz="4" w:space="0"/>
              <w:left w:val="nil"/>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2117</w:t>
            </w:r>
            <w:r>
              <w:rPr>
                <w:rFonts w:ascii="仿宋_GB2312" w:hAnsi="宋体" w:eastAsia="仿宋_GB2312" w:cs="宋体"/>
                <w:color w:val="000000"/>
                <w:kern w:val="0"/>
                <w:szCs w:val="21"/>
              </w:rPr>
              <w:t>16</w:t>
            </w:r>
          </w:p>
        </w:tc>
        <w:tc>
          <w:tcPr>
            <w:tcW w:w="1200" w:type="dxa"/>
            <w:vMerge w:val="restart"/>
            <w:tcBorders>
              <w:top w:val="single" w:color="auto" w:sz="4" w:space="0"/>
              <w:left w:val="nil"/>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选修</w:t>
            </w:r>
          </w:p>
        </w:tc>
        <w:tc>
          <w:tcPr>
            <w:tcW w:w="709" w:type="dxa"/>
            <w:vMerge w:val="restart"/>
            <w:tcBorders>
              <w:top w:val="single" w:color="auto" w:sz="4" w:space="0"/>
              <w:left w:val="nil"/>
              <w:right w:val="single" w:color="auto" w:sz="4" w:space="0"/>
            </w:tcBorders>
            <w:shd w:val="clear" w:color="auto" w:fill="auto"/>
            <w:noWrap/>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B</w:t>
            </w:r>
          </w:p>
        </w:tc>
        <w:tc>
          <w:tcPr>
            <w:tcW w:w="709"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09"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08"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567"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58"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636" w:type="dxa"/>
            <w:vMerge w:val="restart"/>
            <w:tcBorders>
              <w:top w:val="single" w:color="auto" w:sz="4" w:space="0"/>
              <w:left w:val="nil"/>
              <w:right w:val="single" w:color="auto" w:sz="4" w:space="0"/>
            </w:tcBorders>
            <w:shd w:val="clear" w:color="auto" w:fill="auto"/>
            <w:noWrap/>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考查</w:t>
            </w:r>
          </w:p>
        </w:tc>
        <w:tc>
          <w:tcPr>
            <w:tcW w:w="1266" w:type="dxa"/>
            <w:vMerge w:val="restart"/>
            <w:tcBorders>
              <w:top w:val="single" w:color="auto" w:sz="4" w:space="0"/>
              <w:left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任选课</w:t>
            </w:r>
          </w:p>
        </w:tc>
      </w:tr>
      <w:tr>
        <w:tblPrEx>
          <w:tblCellMar>
            <w:top w:w="0" w:type="dxa"/>
            <w:left w:w="108" w:type="dxa"/>
            <w:bottom w:w="0" w:type="dxa"/>
            <w:right w:w="108" w:type="dxa"/>
          </w:tblCellMar>
        </w:tblPrEx>
        <w:trPr>
          <w:trHeight w:val="277"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38" w:type="dxa"/>
            <w:vMerge w:val="continue"/>
            <w:tcBorders>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p>
        </w:tc>
        <w:tc>
          <w:tcPr>
            <w:tcW w:w="372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全媒体技术、网络安全技术</w:t>
            </w:r>
          </w:p>
        </w:tc>
        <w:tc>
          <w:tcPr>
            <w:tcW w:w="926" w:type="dxa"/>
            <w:vMerge w:val="continue"/>
            <w:tcBorders>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p>
        </w:tc>
        <w:tc>
          <w:tcPr>
            <w:tcW w:w="1200" w:type="dxa"/>
            <w:vMerge w:val="continue"/>
            <w:tcBorders>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shd w:val="clear" w:color="auto" w:fill="auto"/>
            <w:noWrap/>
          </w:tcPr>
          <w:p>
            <w:pPr>
              <w:widowControl/>
              <w:jc w:val="left"/>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08"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58"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636" w:type="dxa"/>
            <w:vMerge w:val="continue"/>
            <w:tcBorders>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Cs w:val="21"/>
              </w:rPr>
            </w:pPr>
          </w:p>
        </w:tc>
        <w:tc>
          <w:tcPr>
            <w:tcW w:w="1266"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毕业设计</w:t>
            </w:r>
          </w:p>
        </w:tc>
        <w:tc>
          <w:tcPr>
            <w:tcW w:w="926" w:type="dxa"/>
            <w:tcBorders>
              <w:top w:val="single" w:color="auto" w:sz="4" w:space="0"/>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211717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p>
        </w:tc>
        <w:tc>
          <w:tcPr>
            <w:tcW w:w="12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75" w:hRule="atLeast"/>
        </w:trPr>
        <w:tc>
          <w:tcPr>
            <w:tcW w:w="505"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岗位实习</w:t>
            </w:r>
          </w:p>
        </w:tc>
        <w:tc>
          <w:tcPr>
            <w:tcW w:w="926" w:type="dxa"/>
            <w:tcBorders>
              <w:top w:val="single" w:color="auto" w:sz="4" w:space="0"/>
              <w:left w:val="nil"/>
              <w:bottom w:val="single" w:color="auto" w:sz="4" w:space="0"/>
              <w:right w:val="single" w:color="auto" w:sz="4" w:space="0"/>
            </w:tcBorders>
            <w:shd w:val="clear" w:color="auto" w:fill="auto"/>
            <w:noWrap/>
            <w:vAlign w:val="bottom"/>
          </w:tcPr>
          <w:p>
            <w:pPr>
              <w:jc w:val="right"/>
              <w:rPr>
                <w:rFonts w:ascii="仿宋_GB2312" w:hAnsi="宋体" w:eastAsia="仿宋_GB2312" w:cs="宋体"/>
                <w:color w:val="000000"/>
                <w:szCs w:val="21"/>
              </w:rPr>
            </w:pPr>
            <w:r>
              <w:rPr>
                <w:rFonts w:hint="eastAsia" w:ascii="仿宋_GB2312" w:eastAsia="仿宋_GB2312"/>
                <w:color w:val="000000"/>
                <w:szCs w:val="21"/>
              </w:rPr>
              <w:t>211718</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必修</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5、6</w:t>
            </w:r>
          </w:p>
        </w:tc>
        <w:tc>
          <w:tcPr>
            <w:tcW w:w="7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p>
        </w:tc>
        <w:tc>
          <w:tcPr>
            <w:tcW w:w="12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67" w:hRule="atLeast"/>
        </w:trPr>
        <w:tc>
          <w:tcPr>
            <w:tcW w:w="12860" w:type="dxa"/>
            <w:gridSpan w:val="13"/>
            <w:vMerge w:val="restart"/>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t注：课程性质：A理论课，B理论+实践，C实践课；</w:t>
            </w:r>
          </w:p>
          <w:p>
            <w:pPr>
              <w:pStyle w:val="2"/>
              <w:ind w:firstLine="400"/>
            </w:pPr>
          </w:p>
        </w:tc>
      </w:tr>
      <w:tr>
        <w:tblPrEx>
          <w:tblCellMar>
            <w:top w:w="0" w:type="dxa"/>
            <w:left w:w="108" w:type="dxa"/>
            <w:bottom w:w="0" w:type="dxa"/>
            <w:right w:w="108" w:type="dxa"/>
          </w:tblCellMar>
        </w:tblPrEx>
        <w:trPr>
          <w:trHeight w:val="467" w:hRule="atLeast"/>
        </w:trPr>
        <w:tc>
          <w:tcPr>
            <w:tcW w:w="12860" w:type="dxa"/>
            <w:gridSpan w:val="13"/>
            <w:vMerge w:val="continue"/>
            <w:tcBorders>
              <w:top w:val="nil"/>
              <w:left w:val="nil"/>
              <w:bottom w:val="nil"/>
              <w:right w:val="nil"/>
            </w:tcBorders>
            <w:vAlign w:val="center"/>
          </w:tcPr>
          <w:p>
            <w:pPr>
              <w:widowControl/>
              <w:jc w:val="left"/>
              <w:rPr>
                <w:rFonts w:ascii="仿宋_GB2312" w:hAnsi="宋体" w:eastAsia="仿宋_GB2312" w:cs="宋体"/>
                <w:color w:val="000000"/>
                <w:kern w:val="0"/>
                <w:szCs w:val="21"/>
              </w:rPr>
            </w:pPr>
          </w:p>
        </w:tc>
      </w:tr>
    </w:tbl>
    <w:p>
      <w:pPr>
        <w:spacing w:line="400" w:lineRule="exact"/>
        <w:rPr>
          <w:rFonts w:ascii="楷体_GB2312" w:hAnsi="宋体" w:eastAsia="楷体_GB2312"/>
          <w:b/>
          <w:color w:val="000000"/>
          <w:sz w:val="32"/>
          <w:szCs w:val="32"/>
        </w:rPr>
        <w:sectPr>
          <w:pgSz w:w="16840" w:h="11907" w:orient="landscape"/>
          <w:pgMar w:top="426" w:right="2155" w:bottom="1418" w:left="2041" w:header="851" w:footer="992" w:gutter="567"/>
          <w:pgNumType w:fmt="numberInDash"/>
          <w:cols w:space="720" w:num="1"/>
          <w:docGrid w:linePitch="312" w:charSpace="0"/>
        </w:sectPr>
      </w:pPr>
    </w:p>
    <w:p>
      <w:pPr>
        <w:spacing w:line="360" w:lineRule="auto"/>
        <w:ind w:firstLine="480" w:firstLineChars="200"/>
        <w:jc w:val="center"/>
        <w:rPr>
          <w:rFonts w:ascii="宋体" w:hAnsi="宋体" w:cs="宋体"/>
          <w:bCs/>
          <w:color w:val="000000"/>
          <w:sz w:val="24"/>
        </w:rPr>
      </w:pPr>
      <w:r>
        <w:rPr>
          <w:rFonts w:hint="eastAsia" w:ascii="宋体" w:hAnsi="宋体" w:cs="宋体"/>
          <w:bCs/>
          <w:color w:val="000000"/>
          <w:sz w:val="24"/>
        </w:rPr>
        <w:t>表10-3 周课时统计表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学期</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总课时数</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平均周课时数</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一</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476</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24</w:t>
            </w:r>
          </w:p>
        </w:tc>
        <w:tc>
          <w:tcPr>
            <w:tcW w:w="2142" w:type="dxa"/>
            <w:vAlign w:val="center"/>
          </w:tcPr>
          <w:p>
            <w:pPr>
              <w:adjustRightInd w:val="0"/>
              <w:spacing w:line="400" w:lineRule="exact"/>
              <w:jc w:val="center"/>
              <w:rPr>
                <w:rFonts w:ascii="仿宋_GB2312" w:hAnsi="宋体" w:eastAsia="仿宋_GB2312"/>
                <w:color w:val="000000"/>
                <w:sz w:val="24"/>
              </w:rPr>
            </w:pPr>
            <w:r>
              <w:rPr>
                <w:rFonts w:hint="eastAsia" w:ascii="仿宋_GB2312" w:hAnsi="宋体" w:eastAsia="仿宋_GB2312"/>
                <w:color w:val="000000"/>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二</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530</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27</w:t>
            </w:r>
          </w:p>
        </w:tc>
        <w:tc>
          <w:tcPr>
            <w:tcW w:w="2142" w:type="dxa"/>
            <w:vAlign w:val="center"/>
          </w:tcPr>
          <w:p>
            <w:pPr>
              <w:adjustRightInd w:val="0"/>
              <w:spacing w:line="400" w:lineRule="exact"/>
              <w:jc w:val="center"/>
              <w:rPr>
                <w:rFonts w:ascii="仿宋_GB2312" w:hAnsi="宋体" w:eastAsia="仿宋_GB2312"/>
                <w:color w:val="000000"/>
                <w:sz w:val="24"/>
              </w:rPr>
            </w:pPr>
            <w:r>
              <w:rPr>
                <w:rFonts w:hint="eastAsia" w:ascii="仿宋_GB2312" w:hAnsi="宋体" w:eastAsia="仿宋_GB2312"/>
                <w:color w:val="000000"/>
                <w:sz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三</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494</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26</w:t>
            </w:r>
          </w:p>
        </w:tc>
        <w:tc>
          <w:tcPr>
            <w:tcW w:w="2142" w:type="dxa"/>
            <w:vAlign w:val="center"/>
          </w:tcPr>
          <w:p>
            <w:pPr>
              <w:adjustRightInd w:val="0"/>
              <w:spacing w:line="400" w:lineRule="exact"/>
              <w:jc w:val="center"/>
              <w:rPr>
                <w:rFonts w:ascii="仿宋_GB2312" w:hAnsi="宋体" w:eastAsia="仿宋_GB2312"/>
                <w:color w:val="000000"/>
                <w:sz w:val="24"/>
              </w:rPr>
            </w:pPr>
            <w:r>
              <w:rPr>
                <w:rFonts w:hint="eastAsia" w:ascii="仿宋_GB2312" w:hAnsi="宋体" w:eastAsia="仿宋_GB2312"/>
                <w:color w:val="000000"/>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四</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422</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22</w:t>
            </w:r>
          </w:p>
        </w:tc>
        <w:tc>
          <w:tcPr>
            <w:tcW w:w="2142" w:type="dxa"/>
            <w:vAlign w:val="center"/>
          </w:tcPr>
          <w:p>
            <w:pPr>
              <w:adjustRightInd w:val="0"/>
              <w:spacing w:line="400" w:lineRule="exact"/>
              <w:jc w:val="center"/>
              <w:rPr>
                <w:rFonts w:ascii="仿宋_GB2312" w:hAnsi="宋体" w:eastAsia="仿宋_GB2312"/>
                <w:color w:val="000000"/>
                <w:sz w:val="24"/>
              </w:rPr>
            </w:pPr>
            <w:r>
              <w:rPr>
                <w:rFonts w:hint="eastAsia" w:ascii="仿宋_GB2312" w:hAnsi="宋体" w:eastAsia="仿宋_GB2312"/>
                <w:color w:val="00000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五</w:t>
            </w:r>
          </w:p>
        </w:tc>
        <w:tc>
          <w:tcPr>
            <w:tcW w:w="2141" w:type="dxa"/>
            <w:vAlign w:val="center"/>
          </w:tcPr>
          <w:p>
            <w:pPr>
              <w:adjustRightInd w:val="0"/>
              <w:spacing w:line="400" w:lineRule="exact"/>
              <w:jc w:val="center"/>
              <w:rPr>
                <w:rFonts w:ascii="仿宋_GB2312" w:hAnsi="宋体" w:eastAsia="仿宋_GB2312"/>
                <w:sz w:val="24"/>
              </w:rPr>
            </w:pPr>
            <w:r>
              <w:rPr>
                <w:rFonts w:ascii="仿宋_GB2312" w:hAnsi="宋体" w:eastAsia="仿宋_GB2312"/>
                <w:sz w:val="24"/>
              </w:rPr>
              <w:t>100</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w:t>
            </w:r>
          </w:p>
        </w:tc>
        <w:tc>
          <w:tcPr>
            <w:tcW w:w="2142" w:type="dxa"/>
            <w:vAlign w:val="center"/>
          </w:tcPr>
          <w:p>
            <w:pPr>
              <w:adjustRightInd w:val="0"/>
              <w:spacing w:line="400" w:lineRule="exact"/>
              <w:jc w:val="center"/>
              <w:rPr>
                <w:rFonts w:ascii="仿宋_GB2312" w:hAnsi="宋体" w:eastAsia="仿宋_GB2312"/>
                <w:sz w:val="24"/>
              </w:rPr>
            </w:pPr>
            <w:r>
              <w:rPr>
                <w:rFonts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六</w:t>
            </w:r>
          </w:p>
        </w:tc>
        <w:tc>
          <w:tcPr>
            <w:tcW w:w="2141" w:type="dxa"/>
            <w:vAlign w:val="center"/>
          </w:tcPr>
          <w:p>
            <w:pPr>
              <w:adjustRightInd w:val="0"/>
              <w:spacing w:line="400" w:lineRule="exact"/>
              <w:jc w:val="center"/>
              <w:rPr>
                <w:rFonts w:ascii="仿宋_GB2312" w:hAnsi="宋体" w:eastAsia="仿宋_GB2312"/>
                <w:sz w:val="24"/>
              </w:rPr>
            </w:pPr>
            <w:r>
              <w:rPr>
                <w:rFonts w:ascii="仿宋_GB2312" w:hAnsi="宋体" w:eastAsia="仿宋_GB2312"/>
                <w:sz w:val="24"/>
              </w:rPr>
              <w:t>100</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合计</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2122</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24.75</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122</w:t>
            </w:r>
          </w:p>
        </w:tc>
      </w:tr>
    </w:tbl>
    <w:p>
      <w:pPr>
        <w:spacing w:line="400" w:lineRule="exact"/>
        <w:ind w:firstLine="480" w:firstLineChars="200"/>
        <w:rPr>
          <w:rFonts w:ascii="仿宋_GB2312" w:hAnsi="宋体" w:eastAsia="仿宋_GB2312"/>
          <w:color w:val="000000"/>
          <w:sz w:val="24"/>
        </w:rPr>
      </w:pPr>
    </w:p>
    <w:p>
      <w:pPr>
        <w:spacing w:line="360" w:lineRule="auto"/>
        <w:ind w:firstLine="480" w:firstLineChars="200"/>
        <w:jc w:val="center"/>
        <w:rPr>
          <w:rFonts w:ascii="黑体" w:hAnsi="黑体" w:eastAsia="黑体"/>
          <w:b/>
          <w:color w:val="000000"/>
          <w:sz w:val="24"/>
        </w:rPr>
      </w:pPr>
      <w:r>
        <w:rPr>
          <w:rFonts w:hint="eastAsia" w:ascii="宋体" w:hAnsi="宋体" w:cs="宋体"/>
          <w:bCs/>
          <w:color w:val="000000"/>
          <w:sz w:val="24"/>
        </w:rPr>
        <w:t>表10-4 各类课程学时分配表</w:t>
      </w:r>
    </w:p>
    <w:tbl>
      <w:tblPr>
        <w:tblStyle w:val="15"/>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1429"/>
        <w:gridCol w:w="1588"/>
        <w:gridCol w:w="157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2996" w:type="dxa"/>
            <w:vAlign w:val="center"/>
          </w:tcPr>
          <w:p>
            <w:pPr>
              <w:rPr>
                <w:rFonts w:ascii="仿宋_GB2312" w:hAnsi="宋体" w:eastAsia="仿宋_GB2312"/>
                <w:sz w:val="24"/>
              </w:rPr>
            </w:pPr>
            <w:r>
              <w:rPr>
                <w:rFonts w:hint="eastAsia" w:ascii="仿宋_GB2312" w:hAnsi="宋体" w:eastAsia="仿宋_GB2312"/>
                <w:sz w:val="24"/>
              </w:rPr>
              <w:t>课程类别</w:t>
            </w:r>
          </w:p>
        </w:tc>
        <w:tc>
          <w:tcPr>
            <w:tcW w:w="1429" w:type="dxa"/>
            <w:vAlign w:val="center"/>
          </w:tcPr>
          <w:p>
            <w:pPr>
              <w:rPr>
                <w:rFonts w:ascii="仿宋_GB2312" w:hAnsi="宋体" w:eastAsia="仿宋_GB2312"/>
                <w:sz w:val="24"/>
              </w:rPr>
            </w:pPr>
            <w:r>
              <w:rPr>
                <w:rFonts w:hint="eastAsia" w:ascii="仿宋_GB2312" w:hAnsi="宋体" w:eastAsia="仿宋_GB2312"/>
                <w:sz w:val="24"/>
              </w:rPr>
              <w:t>学时数</w:t>
            </w:r>
          </w:p>
        </w:tc>
        <w:tc>
          <w:tcPr>
            <w:tcW w:w="1588" w:type="dxa"/>
            <w:vAlign w:val="center"/>
          </w:tcPr>
          <w:p>
            <w:pPr>
              <w:rPr>
                <w:rFonts w:ascii="仿宋_GB2312" w:hAnsi="宋体" w:eastAsia="仿宋_GB2312"/>
                <w:sz w:val="24"/>
              </w:rPr>
            </w:pPr>
            <w:r>
              <w:rPr>
                <w:rFonts w:hint="eastAsia" w:ascii="仿宋_GB2312" w:hAnsi="宋体" w:eastAsia="仿宋_GB2312"/>
                <w:sz w:val="24"/>
              </w:rPr>
              <w:t>比例（%）</w:t>
            </w:r>
          </w:p>
        </w:tc>
        <w:tc>
          <w:tcPr>
            <w:tcW w:w="1572" w:type="dxa"/>
            <w:vAlign w:val="center"/>
          </w:tcPr>
          <w:p>
            <w:pPr>
              <w:rPr>
                <w:rFonts w:ascii="仿宋_GB2312" w:hAnsi="宋体" w:eastAsia="仿宋_GB2312"/>
                <w:sz w:val="24"/>
              </w:rPr>
            </w:pPr>
            <w:r>
              <w:rPr>
                <w:rFonts w:hint="eastAsia" w:ascii="仿宋_GB2312" w:hAnsi="宋体" w:eastAsia="仿宋_GB2312"/>
                <w:sz w:val="24"/>
              </w:rPr>
              <w:t>实践学时</w:t>
            </w:r>
          </w:p>
        </w:tc>
        <w:tc>
          <w:tcPr>
            <w:tcW w:w="1198" w:type="dxa"/>
            <w:vAlign w:val="center"/>
          </w:tcPr>
          <w:p>
            <w:pPr>
              <w:rPr>
                <w:rFonts w:ascii="仿宋_GB2312" w:hAnsi="宋体" w:eastAsia="仿宋_GB2312"/>
                <w:sz w:val="24"/>
              </w:rPr>
            </w:pPr>
            <w:r>
              <w:rPr>
                <w:rFonts w:hint="eastAsia" w:ascii="仿宋_GB2312" w:hAnsi="宋体" w:eastAsia="仿宋_GB2312"/>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96" w:type="dxa"/>
            <w:vAlign w:val="center"/>
          </w:tcPr>
          <w:p>
            <w:pPr>
              <w:rPr>
                <w:rFonts w:ascii="仿宋_GB2312" w:hAnsi="宋体" w:eastAsia="仿宋_GB2312"/>
                <w:sz w:val="24"/>
              </w:rPr>
            </w:pPr>
            <w:r>
              <w:rPr>
                <w:rFonts w:hint="eastAsia" w:ascii="仿宋_GB2312" w:hAnsi="宋体" w:eastAsia="仿宋_GB2312"/>
                <w:sz w:val="24"/>
              </w:rPr>
              <w:t>公共基础课</w:t>
            </w:r>
          </w:p>
        </w:tc>
        <w:tc>
          <w:tcPr>
            <w:tcW w:w="1429" w:type="dxa"/>
            <w:vAlign w:val="center"/>
          </w:tcPr>
          <w:p>
            <w:pPr>
              <w:rPr>
                <w:rFonts w:ascii="仿宋_GB2312" w:hAnsi="宋体" w:eastAsia="仿宋_GB2312"/>
                <w:sz w:val="24"/>
              </w:rPr>
            </w:pPr>
            <w:r>
              <w:rPr>
                <w:rFonts w:hint="eastAsia" w:ascii="仿宋_GB2312" w:hAnsi="宋体" w:eastAsia="仿宋_GB2312"/>
                <w:sz w:val="24"/>
              </w:rPr>
              <w:t>590</w:t>
            </w:r>
          </w:p>
        </w:tc>
        <w:tc>
          <w:tcPr>
            <w:tcW w:w="1588" w:type="dxa"/>
            <w:vAlign w:val="center"/>
          </w:tcPr>
          <w:p>
            <w:pPr>
              <w:rPr>
                <w:rFonts w:ascii="仿宋_GB2312" w:hAnsi="宋体" w:eastAsia="仿宋_GB2312"/>
                <w:sz w:val="24"/>
              </w:rPr>
            </w:pPr>
            <w:r>
              <w:rPr>
                <w:rFonts w:hint="eastAsia" w:ascii="仿宋_GB2312" w:hAnsi="宋体" w:eastAsia="仿宋_GB2312"/>
                <w:sz w:val="24"/>
              </w:rPr>
              <w:t>60%</w:t>
            </w:r>
          </w:p>
        </w:tc>
        <w:tc>
          <w:tcPr>
            <w:tcW w:w="1572" w:type="dxa"/>
            <w:vAlign w:val="center"/>
          </w:tcPr>
          <w:p>
            <w:pPr>
              <w:rPr>
                <w:rFonts w:ascii="仿宋_GB2312" w:hAnsi="宋体" w:eastAsia="仿宋_GB2312"/>
                <w:sz w:val="24"/>
              </w:rPr>
            </w:pPr>
            <w:r>
              <w:rPr>
                <w:rFonts w:hint="eastAsia" w:ascii="仿宋_GB2312" w:hAnsi="宋体" w:eastAsia="仿宋_GB2312"/>
                <w:sz w:val="24"/>
              </w:rPr>
              <w:t>372</w:t>
            </w:r>
          </w:p>
        </w:tc>
        <w:tc>
          <w:tcPr>
            <w:tcW w:w="1198" w:type="dxa"/>
            <w:vAlign w:val="center"/>
          </w:tcPr>
          <w:p>
            <w:pPr>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2996" w:type="dxa"/>
            <w:vAlign w:val="center"/>
          </w:tcPr>
          <w:p>
            <w:pPr>
              <w:rPr>
                <w:rFonts w:ascii="仿宋_GB2312" w:hAnsi="宋体" w:eastAsia="仿宋_GB2312"/>
                <w:sz w:val="24"/>
              </w:rPr>
            </w:pPr>
            <w:r>
              <w:rPr>
                <w:rFonts w:hint="eastAsia" w:ascii="仿宋_GB2312" w:hAnsi="宋体" w:eastAsia="仿宋_GB2312"/>
                <w:sz w:val="24"/>
              </w:rPr>
              <w:t>专业技术课</w:t>
            </w:r>
          </w:p>
          <w:p>
            <w:pPr>
              <w:rPr>
                <w:rFonts w:ascii="仿宋_GB2312" w:hAnsi="宋体" w:eastAsia="仿宋_GB2312"/>
                <w:sz w:val="24"/>
              </w:rPr>
            </w:pPr>
            <w:r>
              <w:rPr>
                <w:rFonts w:hint="eastAsia" w:ascii="仿宋_GB2312" w:hAnsi="宋体" w:eastAsia="仿宋_GB2312"/>
                <w:sz w:val="24"/>
              </w:rPr>
              <w:t>（含职业技能课）</w:t>
            </w:r>
          </w:p>
        </w:tc>
        <w:tc>
          <w:tcPr>
            <w:tcW w:w="1429" w:type="dxa"/>
            <w:vAlign w:val="center"/>
          </w:tcPr>
          <w:p>
            <w:pPr>
              <w:rPr>
                <w:rFonts w:ascii="仿宋_GB2312" w:hAnsi="宋体" w:eastAsia="仿宋_GB2312"/>
                <w:sz w:val="24"/>
              </w:rPr>
            </w:pPr>
            <w:r>
              <w:rPr>
                <w:rFonts w:hint="eastAsia" w:ascii="仿宋_GB2312" w:hAnsi="宋体" w:eastAsia="仿宋_GB2312"/>
                <w:sz w:val="24"/>
              </w:rPr>
              <w:t>1532</w:t>
            </w:r>
          </w:p>
        </w:tc>
        <w:tc>
          <w:tcPr>
            <w:tcW w:w="1588" w:type="dxa"/>
            <w:vAlign w:val="center"/>
          </w:tcPr>
          <w:p>
            <w:pPr>
              <w:rPr>
                <w:rFonts w:ascii="仿宋_GB2312" w:hAnsi="宋体" w:eastAsia="仿宋_GB2312"/>
                <w:sz w:val="24"/>
              </w:rPr>
            </w:pPr>
            <w:r>
              <w:rPr>
                <w:rFonts w:hint="eastAsia" w:ascii="仿宋_GB2312" w:hAnsi="宋体" w:eastAsia="仿宋_GB2312"/>
                <w:sz w:val="24"/>
              </w:rPr>
              <w:t>68.92%</w:t>
            </w:r>
          </w:p>
        </w:tc>
        <w:tc>
          <w:tcPr>
            <w:tcW w:w="1572" w:type="dxa"/>
            <w:vAlign w:val="center"/>
          </w:tcPr>
          <w:p>
            <w:pPr>
              <w:rPr>
                <w:rFonts w:ascii="仿宋_GB2312" w:hAnsi="宋体" w:eastAsia="仿宋_GB2312"/>
                <w:sz w:val="24"/>
              </w:rPr>
            </w:pPr>
            <w:r>
              <w:rPr>
                <w:rFonts w:hint="eastAsia" w:ascii="仿宋_GB2312" w:hAnsi="宋体" w:eastAsia="仿宋_GB2312"/>
                <w:sz w:val="24"/>
              </w:rPr>
              <w:t>1056</w:t>
            </w:r>
          </w:p>
        </w:tc>
        <w:tc>
          <w:tcPr>
            <w:tcW w:w="1198" w:type="dxa"/>
            <w:vAlign w:val="center"/>
          </w:tcPr>
          <w:p>
            <w:pPr>
              <w:rPr>
                <w:rFonts w:ascii="仿宋_GB2312" w:hAnsi="宋体" w:eastAsia="仿宋_GB2312"/>
                <w:sz w:val="24"/>
              </w:rPr>
            </w:pPr>
            <w:r>
              <w:rPr>
                <w:rFonts w:hint="eastAsia" w:ascii="仿宋_GB2312" w:hAnsi="宋体" w:eastAsia="仿宋_GB2312"/>
                <w:sz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2996" w:type="dxa"/>
            <w:vAlign w:val="center"/>
          </w:tcPr>
          <w:p>
            <w:pPr>
              <w:rPr>
                <w:rFonts w:ascii="仿宋_GB2312" w:hAnsi="宋体" w:eastAsia="仿宋_GB2312"/>
                <w:sz w:val="24"/>
              </w:rPr>
            </w:pPr>
            <w:r>
              <w:rPr>
                <w:rFonts w:hint="eastAsia" w:ascii="仿宋_GB2312" w:hAnsi="宋体" w:eastAsia="仿宋_GB2312"/>
                <w:sz w:val="24"/>
              </w:rPr>
              <w:t>合计</w:t>
            </w:r>
          </w:p>
        </w:tc>
        <w:tc>
          <w:tcPr>
            <w:tcW w:w="1429" w:type="dxa"/>
            <w:vAlign w:val="center"/>
          </w:tcPr>
          <w:p>
            <w:pPr>
              <w:rPr>
                <w:rFonts w:ascii="仿宋_GB2312" w:hAnsi="宋体" w:eastAsia="仿宋_GB2312"/>
                <w:sz w:val="24"/>
              </w:rPr>
            </w:pPr>
            <w:r>
              <w:rPr>
                <w:rFonts w:hint="eastAsia" w:ascii="仿宋_GB2312" w:hAnsi="宋体" w:eastAsia="仿宋_GB2312"/>
                <w:sz w:val="24"/>
              </w:rPr>
              <w:t>2122</w:t>
            </w:r>
          </w:p>
        </w:tc>
        <w:tc>
          <w:tcPr>
            <w:tcW w:w="1588" w:type="dxa"/>
            <w:vAlign w:val="center"/>
          </w:tcPr>
          <w:p>
            <w:pPr>
              <w:rPr>
                <w:rFonts w:ascii="仿宋_GB2312" w:hAnsi="宋体" w:eastAsia="仿宋_GB2312"/>
                <w:sz w:val="24"/>
              </w:rPr>
            </w:pPr>
            <w:r>
              <w:rPr>
                <w:rFonts w:hint="eastAsia" w:ascii="仿宋_GB2312" w:hAnsi="宋体" w:eastAsia="仿宋_GB2312"/>
                <w:sz w:val="24"/>
              </w:rPr>
              <w:t>67.29%</w:t>
            </w:r>
          </w:p>
        </w:tc>
        <w:tc>
          <w:tcPr>
            <w:tcW w:w="1572" w:type="dxa"/>
            <w:vAlign w:val="center"/>
          </w:tcPr>
          <w:p>
            <w:pPr>
              <w:rPr>
                <w:rFonts w:ascii="仿宋_GB2312" w:hAnsi="宋体" w:eastAsia="仿宋_GB2312"/>
                <w:sz w:val="24"/>
              </w:rPr>
            </w:pPr>
            <w:r>
              <w:rPr>
                <w:rFonts w:hint="eastAsia" w:ascii="仿宋_GB2312" w:hAnsi="宋体" w:eastAsia="仿宋_GB2312"/>
                <w:sz w:val="24"/>
              </w:rPr>
              <w:t>1428</w:t>
            </w:r>
          </w:p>
        </w:tc>
        <w:tc>
          <w:tcPr>
            <w:tcW w:w="1198" w:type="dxa"/>
            <w:vAlign w:val="center"/>
          </w:tcPr>
          <w:p>
            <w:pPr>
              <w:rPr>
                <w:rFonts w:ascii="仿宋_GB2312" w:hAnsi="宋体" w:eastAsia="仿宋_GB2312"/>
                <w:sz w:val="24"/>
              </w:rPr>
            </w:pPr>
            <w:r>
              <w:rPr>
                <w:rFonts w:hint="eastAsia" w:ascii="仿宋_GB2312" w:hAnsi="宋体" w:eastAsia="仿宋_GB2312"/>
                <w:sz w:val="24"/>
              </w:rPr>
              <w:t>122</w:t>
            </w:r>
          </w:p>
        </w:tc>
      </w:tr>
    </w:tbl>
    <w:p>
      <w:pPr>
        <w:spacing w:line="360" w:lineRule="auto"/>
        <w:rPr>
          <w:rFonts w:ascii="黑体" w:hAnsi="黑体" w:eastAsia="黑体"/>
          <w:b/>
          <w:bCs/>
          <w:color w:val="000000"/>
          <w:sz w:val="30"/>
          <w:szCs w:val="30"/>
        </w:rPr>
      </w:pPr>
    </w:p>
    <w:p>
      <w:pPr>
        <w:spacing w:line="400" w:lineRule="exact"/>
        <w:ind w:firstLine="480" w:firstLineChars="200"/>
        <w:jc w:val="left"/>
        <w:rPr>
          <w:rFonts w:ascii="宋体" w:hAnsi="宋体"/>
          <w:color w:val="000000"/>
          <w:sz w:val="24"/>
        </w:rPr>
      </w:pPr>
    </w:p>
    <w:sectPr>
      <w:pgSz w:w="11907" w:h="16840"/>
      <w:pgMar w:top="2155" w:right="1418" w:bottom="2041" w:left="1531" w:header="851" w:footer="992" w:gutter="567"/>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兰亭中黑简体">
    <w:altName w:val="黑体"/>
    <w:panose1 w:val="00000000000000000000"/>
    <w:charset w:val="86"/>
    <w:family w:val="auto"/>
    <w:pitch w:val="default"/>
    <w:sig w:usb0="00000000" w:usb1="00000000" w:usb2="00000010" w:usb3="00000000" w:csb0="00040000" w:csb1="00000000"/>
  </w:font>
  <w:font w:name="方正兰亭刊黑简体">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2"/>
    <w:multiLevelType w:val="multilevel"/>
    <w:tmpl w:val="000000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3"/>
    <w:multiLevelType w:val="multilevel"/>
    <w:tmpl w:val="000000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04"/>
    <w:multiLevelType w:val="multilevel"/>
    <w:tmpl w:val="000000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0000006"/>
    <w:multiLevelType w:val="multilevel"/>
    <w:tmpl w:val="000000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0000007"/>
    <w:multiLevelType w:val="multilevel"/>
    <w:tmpl w:val="000000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08"/>
    <w:multiLevelType w:val="multilevel"/>
    <w:tmpl w:val="000000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9"/>
    <w:multiLevelType w:val="multilevel"/>
    <w:tmpl w:val="000000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C"/>
    <w:multiLevelType w:val="singleLevel"/>
    <w:tmpl w:val="0000000C"/>
    <w:lvl w:ilvl="0" w:tentative="0">
      <w:start w:val="1"/>
      <w:numFmt w:val="chineseCounting"/>
      <w:suff w:val="nothing"/>
      <w:lvlText w:val="（%1）"/>
      <w:lvlJc w:val="left"/>
      <w:rPr>
        <w:rFonts w:hint="eastAsia"/>
      </w:rPr>
    </w:lvl>
  </w:abstractNum>
  <w:abstractNum w:abstractNumId="12">
    <w:nsid w:val="0000000D"/>
    <w:multiLevelType w:val="multilevel"/>
    <w:tmpl w:val="000000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0000010"/>
    <w:multiLevelType w:val="multilevel"/>
    <w:tmpl w:val="0000001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2"/>
    <w:multiLevelType w:val="multilevel"/>
    <w:tmpl w:val="000000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0000013"/>
    <w:multiLevelType w:val="multilevel"/>
    <w:tmpl w:val="000000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0000014"/>
    <w:multiLevelType w:val="multilevel"/>
    <w:tmpl w:val="000000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00000015"/>
    <w:multiLevelType w:val="multilevel"/>
    <w:tmpl w:val="000000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0000016"/>
    <w:multiLevelType w:val="multilevel"/>
    <w:tmpl w:val="00000016"/>
    <w:lvl w:ilvl="0" w:tentative="0">
      <w:start w:val="1"/>
      <w:numFmt w:val="bullet"/>
      <w:lvlText w:val=""/>
      <w:lvlJc w:val="left"/>
      <w:pPr>
        <w:ind w:left="857" w:hanging="420"/>
      </w:pPr>
      <w:rPr>
        <w:rFonts w:hint="default" w:ascii="Wingdings" w:hAnsi="Wingdings"/>
      </w:rPr>
    </w:lvl>
    <w:lvl w:ilvl="1" w:tentative="0">
      <w:start w:val="1"/>
      <w:numFmt w:val="bullet"/>
      <w:lvlText w:val=""/>
      <w:lvlJc w:val="left"/>
      <w:pPr>
        <w:ind w:left="1277" w:hanging="420"/>
      </w:pPr>
      <w:rPr>
        <w:rFonts w:hint="default" w:ascii="Wingdings" w:hAnsi="Wingdings"/>
      </w:rPr>
    </w:lvl>
    <w:lvl w:ilvl="2" w:tentative="0">
      <w:start w:val="1"/>
      <w:numFmt w:val="bullet"/>
      <w:lvlText w:val=""/>
      <w:lvlJc w:val="left"/>
      <w:pPr>
        <w:ind w:left="1697" w:hanging="420"/>
      </w:pPr>
      <w:rPr>
        <w:rFonts w:hint="default" w:ascii="Wingdings" w:hAnsi="Wingdings"/>
      </w:rPr>
    </w:lvl>
    <w:lvl w:ilvl="3" w:tentative="0">
      <w:start w:val="1"/>
      <w:numFmt w:val="bullet"/>
      <w:lvlText w:val=""/>
      <w:lvlJc w:val="left"/>
      <w:pPr>
        <w:ind w:left="2117" w:hanging="420"/>
      </w:pPr>
      <w:rPr>
        <w:rFonts w:hint="default" w:ascii="Wingdings" w:hAnsi="Wingdings"/>
      </w:rPr>
    </w:lvl>
    <w:lvl w:ilvl="4" w:tentative="0">
      <w:start w:val="1"/>
      <w:numFmt w:val="bullet"/>
      <w:lvlText w:val=""/>
      <w:lvlJc w:val="left"/>
      <w:pPr>
        <w:ind w:left="2537" w:hanging="420"/>
      </w:pPr>
      <w:rPr>
        <w:rFonts w:hint="default" w:ascii="Wingdings" w:hAnsi="Wingdings"/>
      </w:rPr>
    </w:lvl>
    <w:lvl w:ilvl="5" w:tentative="0">
      <w:start w:val="1"/>
      <w:numFmt w:val="bullet"/>
      <w:lvlText w:val=""/>
      <w:lvlJc w:val="left"/>
      <w:pPr>
        <w:ind w:left="2957" w:hanging="420"/>
      </w:pPr>
      <w:rPr>
        <w:rFonts w:hint="default" w:ascii="Wingdings" w:hAnsi="Wingdings"/>
      </w:rPr>
    </w:lvl>
    <w:lvl w:ilvl="6" w:tentative="0">
      <w:start w:val="1"/>
      <w:numFmt w:val="bullet"/>
      <w:lvlText w:val=""/>
      <w:lvlJc w:val="left"/>
      <w:pPr>
        <w:ind w:left="3377" w:hanging="420"/>
      </w:pPr>
      <w:rPr>
        <w:rFonts w:hint="default" w:ascii="Wingdings" w:hAnsi="Wingdings"/>
      </w:rPr>
    </w:lvl>
    <w:lvl w:ilvl="7" w:tentative="0">
      <w:start w:val="1"/>
      <w:numFmt w:val="bullet"/>
      <w:lvlText w:val=""/>
      <w:lvlJc w:val="left"/>
      <w:pPr>
        <w:ind w:left="3797" w:hanging="420"/>
      </w:pPr>
      <w:rPr>
        <w:rFonts w:hint="default" w:ascii="Wingdings" w:hAnsi="Wingdings"/>
      </w:rPr>
    </w:lvl>
    <w:lvl w:ilvl="8" w:tentative="0">
      <w:start w:val="1"/>
      <w:numFmt w:val="bullet"/>
      <w:lvlText w:val=""/>
      <w:lvlJc w:val="left"/>
      <w:pPr>
        <w:ind w:left="4217" w:hanging="420"/>
      </w:pPr>
      <w:rPr>
        <w:rFonts w:hint="default" w:ascii="Wingdings" w:hAnsi="Wingdings"/>
      </w:rPr>
    </w:lvl>
  </w:abstractNum>
  <w:abstractNum w:abstractNumId="21">
    <w:nsid w:val="00000019"/>
    <w:multiLevelType w:val="multilevel"/>
    <w:tmpl w:val="000000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0000001A"/>
    <w:multiLevelType w:val="multilevel"/>
    <w:tmpl w:val="000000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0000001B"/>
    <w:multiLevelType w:val="multilevel"/>
    <w:tmpl w:val="000000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0000001D"/>
    <w:multiLevelType w:val="multilevel"/>
    <w:tmpl w:val="000000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0000001E"/>
    <w:multiLevelType w:val="multilevel"/>
    <w:tmpl w:val="000000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00000020"/>
    <w:multiLevelType w:val="multilevel"/>
    <w:tmpl w:val="000000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00000021"/>
    <w:multiLevelType w:val="multilevel"/>
    <w:tmpl w:val="0000002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00000022"/>
    <w:multiLevelType w:val="multilevel"/>
    <w:tmpl w:val="000000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23"/>
    <w:multiLevelType w:val="multilevel"/>
    <w:tmpl w:val="000000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0000024"/>
    <w:multiLevelType w:val="multilevel"/>
    <w:tmpl w:val="000000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0000025"/>
    <w:multiLevelType w:val="multilevel"/>
    <w:tmpl w:val="000000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0000026"/>
    <w:multiLevelType w:val="multilevel"/>
    <w:tmpl w:val="000000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00000027"/>
    <w:multiLevelType w:val="multilevel"/>
    <w:tmpl w:val="000000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00000028"/>
    <w:multiLevelType w:val="multilevel"/>
    <w:tmpl w:val="000000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00000029"/>
    <w:multiLevelType w:val="multilevel"/>
    <w:tmpl w:val="000000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0000002A"/>
    <w:multiLevelType w:val="multilevel"/>
    <w:tmpl w:val="000000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8"/>
  </w:num>
  <w:num w:numId="2">
    <w:abstractNumId w:val="15"/>
  </w:num>
  <w:num w:numId="3">
    <w:abstractNumId w:val="20"/>
  </w:num>
  <w:num w:numId="4">
    <w:abstractNumId w:val="24"/>
  </w:num>
  <w:num w:numId="5">
    <w:abstractNumId w:val="1"/>
  </w:num>
  <w:num w:numId="6">
    <w:abstractNumId w:val="16"/>
  </w:num>
  <w:num w:numId="7">
    <w:abstractNumId w:val="32"/>
  </w:num>
  <w:num w:numId="8">
    <w:abstractNumId w:val="9"/>
  </w:num>
  <w:num w:numId="9">
    <w:abstractNumId w:val="23"/>
  </w:num>
  <w:num w:numId="10">
    <w:abstractNumId w:val="26"/>
  </w:num>
  <w:num w:numId="11">
    <w:abstractNumId w:val="36"/>
  </w:num>
  <w:num w:numId="12">
    <w:abstractNumId w:val="8"/>
  </w:num>
  <w:num w:numId="13">
    <w:abstractNumId w:val="34"/>
  </w:num>
  <w:num w:numId="14">
    <w:abstractNumId w:val="33"/>
  </w:num>
  <w:num w:numId="15">
    <w:abstractNumId w:val="4"/>
  </w:num>
  <w:num w:numId="16">
    <w:abstractNumId w:val="27"/>
  </w:num>
  <w:num w:numId="17">
    <w:abstractNumId w:val="14"/>
  </w:num>
  <w:num w:numId="18">
    <w:abstractNumId w:val="13"/>
  </w:num>
  <w:num w:numId="19">
    <w:abstractNumId w:val="5"/>
  </w:num>
  <w:num w:numId="20">
    <w:abstractNumId w:val="2"/>
  </w:num>
  <w:num w:numId="21">
    <w:abstractNumId w:val="7"/>
  </w:num>
  <w:num w:numId="22">
    <w:abstractNumId w:val="3"/>
  </w:num>
  <w:num w:numId="23">
    <w:abstractNumId w:val="31"/>
  </w:num>
  <w:num w:numId="24">
    <w:abstractNumId w:val="19"/>
  </w:num>
  <w:num w:numId="25">
    <w:abstractNumId w:val="22"/>
  </w:num>
  <w:num w:numId="26">
    <w:abstractNumId w:val="6"/>
  </w:num>
  <w:num w:numId="27">
    <w:abstractNumId w:val="37"/>
  </w:num>
  <w:num w:numId="28">
    <w:abstractNumId w:val="10"/>
  </w:num>
  <w:num w:numId="29">
    <w:abstractNumId w:val="0"/>
  </w:num>
  <w:num w:numId="30">
    <w:abstractNumId w:val="17"/>
  </w:num>
  <w:num w:numId="31">
    <w:abstractNumId w:val="18"/>
  </w:num>
  <w:num w:numId="32">
    <w:abstractNumId w:val="21"/>
  </w:num>
  <w:num w:numId="33">
    <w:abstractNumId w:val="12"/>
  </w:num>
  <w:num w:numId="34">
    <w:abstractNumId w:val="35"/>
  </w:num>
  <w:num w:numId="35">
    <w:abstractNumId w:val="25"/>
  </w:num>
  <w:num w:numId="36">
    <w:abstractNumId w:val="29"/>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D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kern w:val="0"/>
      <w:sz w:val="20"/>
      <w:szCs w:val="20"/>
    </w:rPr>
  </w:style>
  <w:style w:type="paragraph" w:styleId="3">
    <w:name w:val="annotation text"/>
    <w:basedOn w:val="1"/>
    <w:qFormat/>
    <w:uiPriority w:val="0"/>
    <w:pPr>
      <w:jc w:val="left"/>
    </w:pPr>
  </w:style>
  <w:style w:type="paragraph" w:styleId="4">
    <w:name w:val="Salutation"/>
    <w:basedOn w:val="1"/>
    <w:link w:val="27"/>
    <w:qFormat/>
    <w:uiPriority w:val="0"/>
    <w:rPr>
      <w:rFonts w:ascii="宋体"/>
      <w:sz w:val="24"/>
      <w:szCs w:val="20"/>
    </w:rPr>
  </w:style>
  <w:style w:type="paragraph" w:styleId="5">
    <w:name w:val="Body Text"/>
    <w:basedOn w:val="1"/>
    <w:link w:val="25"/>
    <w:qFormat/>
    <w:uiPriority w:val="0"/>
    <w:pPr>
      <w:spacing w:after="120"/>
    </w:pPr>
  </w:style>
  <w:style w:type="paragraph" w:styleId="6">
    <w:name w:val="Body Text Indent"/>
    <w:basedOn w:val="1"/>
    <w:qFormat/>
    <w:uiPriority w:val="0"/>
    <w:pPr>
      <w:ind w:firstLine="2880" w:firstLineChars="800"/>
    </w:pPr>
    <w:rPr>
      <w:sz w:val="36"/>
    </w:rPr>
  </w:style>
  <w:style w:type="paragraph" w:styleId="7">
    <w:name w:val="Plain Text"/>
    <w:basedOn w:val="1"/>
    <w:link w:val="23"/>
    <w:qFormat/>
    <w:uiPriority w:val="0"/>
    <w:pPr>
      <w:widowControl/>
      <w:spacing w:before="100" w:beforeAutospacing="1" w:after="100" w:afterAutospacing="1"/>
      <w:jc w:val="left"/>
    </w:pPr>
    <w:rPr>
      <w:rFonts w:ascii="宋体" w:hAnsi="宋体"/>
      <w:color w:val="000066"/>
      <w:kern w:val="0"/>
      <w:sz w:val="24"/>
    </w:rPr>
  </w:style>
  <w:style w:type="paragraph" w:styleId="8">
    <w:name w:val="Date"/>
    <w:basedOn w:val="1"/>
    <w:qFormat/>
    <w:uiPriority w:val="0"/>
    <w:pPr>
      <w:ind w:left="100" w:leftChars="2500"/>
    </w:pPr>
  </w:style>
  <w:style w:type="paragraph" w:styleId="9">
    <w:name w:val="Body Text Indent 2"/>
    <w:basedOn w:val="1"/>
    <w:qFormat/>
    <w:uiPriority w:val="0"/>
    <w:pPr>
      <w:spacing w:line="360" w:lineRule="auto"/>
      <w:ind w:firstLine="420"/>
    </w:pPr>
    <w:rPr>
      <w:rFonts w:ascii="宋体"/>
    </w:rPr>
  </w:style>
  <w:style w:type="paragraph" w:styleId="10">
    <w:name w:val="Balloon Text"/>
    <w:basedOn w:val="1"/>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annotation subject"/>
    <w:basedOn w:val="3"/>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annotation reference"/>
    <w:qFormat/>
    <w:uiPriority w:val="0"/>
    <w:rPr>
      <w:sz w:val="21"/>
      <w:szCs w:val="21"/>
    </w:rPr>
  </w:style>
  <w:style w:type="paragraph" w:customStyle="1" w:styleId="20">
    <w:name w:val="Default"/>
    <w:qFormat/>
    <w:uiPriority w:val="0"/>
    <w:pPr>
      <w:widowControl w:val="0"/>
      <w:autoSpaceDE w:val="0"/>
      <w:autoSpaceDN w:val="0"/>
      <w:adjustRightInd w:val="0"/>
    </w:pPr>
    <w:rPr>
      <w:rFonts w:ascii="微软雅黑" w:hAnsi="等线" w:eastAsia="微软雅黑" w:cs="微软雅黑"/>
      <w:color w:val="000000"/>
      <w:sz w:val="24"/>
      <w:szCs w:val="24"/>
      <w:lang w:val="en-US" w:eastAsia="zh-CN" w:bidi="ar-SA"/>
    </w:rPr>
  </w:style>
  <w:style w:type="paragraph" w:styleId="21">
    <w:name w:val="List Paragraph"/>
    <w:basedOn w:val="1"/>
    <w:qFormat/>
    <w:uiPriority w:val="34"/>
    <w:pPr>
      <w:ind w:firstLine="420" w:firstLineChars="200"/>
    </w:pPr>
  </w:style>
  <w:style w:type="paragraph" w:customStyle="1" w:styleId="22">
    <w:name w:val="Char"/>
    <w:basedOn w:val="1"/>
    <w:qFormat/>
    <w:uiPriority w:val="0"/>
    <w:pPr>
      <w:ind w:firstLine="200" w:firstLineChars="200"/>
    </w:pPr>
    <w:rPr>
      <w:rFonts w:ascii="Tahoma" w:hAnsi="Tahoma" w:cs="Tahoma"/>
      <w:sz w:val="24"/>
    </w:rPr>
  </w:style>
  <w:style w:type="character" w:customStyle="1" w:styleId="23">
    <w:name w:val="纯文本 Char"/>
    <w:link w:val="7"/>
    <w:qFormat/>
    <w:uiPriority w:val="0"/>
    <w:rPr>
      <w:rFonts w:ascii="宋体" w:hAnsi="宋体" w:eastAsia="宋体"/>
      <w:color w:val="000066"/>
      <w:sz w:val="24"/>
      <w:szCs w:val="24"/>
      <w:lang w:val="en-US" w:eastAsia="zh-CN" w:bidi="ar-SA"/>
    </w:rPr>
  </w:style>
  <w:style w:type="character" w:customStyle="1" w:styleId="24">
    <w:name w:val="页脚 Char"/>
    <w:link w:val="11"/>
    <w:qFormat/>
    <w:uiPriority w:val="99"/>
    <w:rPr>
      <w:kern w:val="2"/>
      <w:sz w:val="18"/>
      <w:szCs w:val="18"/>
    </w:rPr>
  </w:style>
  <w:style w:type="character" w:customStyle="1" w:styleId="25">
    <w:name w:val="正文文本 Char"/>
    <w:link w:val="5"/>
    <w:qFormat/>
    <w:uiPriority w:val="0"/>
    <w:rPr>
      <w:kern w:val="2"/>
      <w:sz w:val="21"/>
      <w:szCs w:val="24"/>
    </w:rPr>
  </w:style>
  <w:style w:type="character" w:customStyle="1" w:styleId="26">
    <w:name w:val="HTML 预设格式 Char"/>
    <w:link w:val="13"/>
    <w:qFormat/>
    <w:uiPriority w:val="99"/>
    <w:rPr>
      <w:rFonts w:ascii="宋体" w:hAnsi="宋体" w:cs="宋体"/>
      <w:sz w:val="24"/>
      <w:szCs w:val="24"/>
    </w:rPr>
  </w:style>
  <w:style w:type="character" w:customStyle="1" w:styleId="27">
    <w:name w:val="称呼 Char"/>
    <w:link w:val="4"/>
    <w:qFormat/>
    <w:uiPriority w:val="0"/>
    <w:rPr>
      <w:rFonts w:ascii="宋体"/>
      <w:kern w:val="2"/>
      <w:sz w:val="24"/>
    </w:rPr>
  </w:style>
  <w:style w:type="paragraph" w:customStyle="1" w:styleId="28">
    <w:name w:val="表头单元格"/>
    <w:basedOn w:val="29"/>
    <w:qFormat/>
    <w:uiPriority w:val="0"/>
    <w:pPr>
      <w:snapToGrid/>
      <w:spacing w:before="0" w:after="0"/>
      <w:jc w:val="center"/>
    </w:pPr>
    <w:rPr>
      <w:rFonts w:eastAsia="方正兰亭中黑简体"/>
      <w:kern w:val="0"/>
    </w:rPr>
  </w:style>
  <w:style w:type="paragraph" w:customStyle="1" w:styleId="29">
    <w:name w:val="表格单元格"/>
    <w:basedOn w:val="1"/>
    <w:qFormat/>
    <w:uiPriority w:val="0"/>
    <w:pPr>
      <w:topLinePunct/>
      <w:snapToGrid w:val="0"/>
      <w:spacing w:before="40" w:after="40"/>
    </w:pPr>
    <w:rPr>
      <w:rFonts w:ascii="方正兰亭刊黑简体" w:eastAsia="方正兰亭刊黑简体"/>
      <w:kern w:val="18"/>
      <w:sz w:val="18"/>
    </w:rPr>
  </w:style>
  <w:style w:type="character" w:customStyle="1" w:styleId="30">
    <w:name w:val="页脚 字符"/>
    <w:qFormat/>
    <w:uiPriority w:val="99"/>
    <w:rPr>
      <w:kern w:val="2"/>
      <w:sz w:val="18"/>
      <w:szCs w:val="18"/>
    </w:rPr>
  </w:style>
  <w:style w:type="character" w:customStyle="1" w:styleId="31">
    <w:name w:val="纯文本 字符"/>
    <w:qFormat/>
    <w:uiPriority w:val="0"/>
    <w:rPr>
      <w:rFonts w:ascii="宋体" w:hAnsi="宋体" w:eastAsia="宋体"/>
      <w:color w:val="000066"/>
      <w:sz w:val="24"/>
      <w:szCs w:val="24"/>
      <w:lang w:val="en-US" w:eastAsia="zh-CN" w:bidi="ar-SA"/>
    </w:rPr>
  </w:style>
  <w:style w:type="paragraph" w:customStyle="1" w:styleId="32">
    <w:name w:val="Char1"/>
    <w:basedOn w:val="1"/>
    <w:qFormat/>
    <w:uiPriority w:val="0"/>
    <w:pPr>
      <w:ind w:firstLine="200" w:firstLineChars="200"/>
    </w:pPr>
    <w:rPr>
      <w:rFonts w:ascii="Tahoma" w:hAnsi="Tahoma" w:cs="Tahoma"/>
      <w:sz w:val="24"/>
    </w:rPr>
  </w:style>
  <w:style w:type="paragraph" w:customStyle="1" w:styleId="33">
    <w:name w:val="1"/>
    <w:basedOn w:val="1"/>
    <w:qFormat/>
    <w:uiPriority w:val="34"/>
    <w:pPr>
      <w:ind w:firstLine="420" w:firstLineChars="200"/>
    </w:pPr>
  </w:style>
  <w:style w:type="character" w:customStyle="1" w:styleId="34">
    <w:name w:val="称呼 字符"/>
    <w:qFormat/>
    <w:uiPriority w:val="0"/>
    <w:rPr>
      <w:rFonts w:ascii="宋体"/>
      <w:kern w:val="2"/>
      <w:sz w:val="24"/>
    </w:rPr>
  </w:style>
  <w:style w:type="character" w:customStyle="1" w:styleId="35">
    <w:name w:val="正文文本 字符"/>
    <w:qFormat/>
    <w:uiPriority w:val="0"/>
    <w:rPr>
      <w:kern w:val="2"/>
      <w:sz w:val="21"/>
      <w:szCs w:val="24"/>
    </w:rPr>
  </w:style>
  <w:style w:type="character" w:customStyle="1" w:styleId="36">
    <w:name w:val="HTML 预设格式 字符"/>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38</Pages>
  <Words>18371</Words>
  <Characters>20337</Characters>
  <Paragraphs>2503</Paragraphs>
  <TotalTime>41</TotalTime>
  <ScaleCrop>false</ScaleCrop>
  <LinksUpToDate>false</LinksUpToDate>
  <CharactersWithSpaces>20595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2023-11-01T04:19:00Z</dcterms:created>
  <dc:creator>微软用户</dc:creator>
  <cp:lastModifiedBy>A  Passerby</cp:lastModifiedBy>
  <dcterms:modified xsi:type="dcterms:W3CDTF">2024-05-31T01:45:17Z</dcterms:modified>
  <dc:title>安庆职业技术学院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BDC209D3FDB94BA1A212BA06BCCF0400_13</vt:lpwstr>
  </property>
</Properties>
</file>